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ACD17" w14:textId="77777777" w:rsidR="006A3B9C" w:rsidRDefault="00556FC9">
      <w:pPr>
        <w:pStyle w:val="Pealkiri1"/>
      </w:pPr>
      <w:r>
        <w:t>No 801013</w:t>
      </w:r>
    </w:p>
    <w:p w14:paraId="000AAC06" w14:textId="77777777" w:rsidR="006A3B9C" w:rsidRDefault="00556FC9">
      <w:pPr>
        <w:pStyle w:val="Kehatekst"/>
        <w:spacing w:before="8"/>
        <w:rPr>
          <w:b/>
          <w:sz w:val="7"/>
        </w:rPr>
      </w:pPr>
      <w:r>
        <w:br w:type="column"/>
      </w:r>
    </w:p>
    <w:p w14:paraId="34760C4A" w14:textId="77777777" w:rsidR="006A3B9C" w:rsidRDefault="00556FC9">
      <w:pPr>
        <w:pStyle w:val="Kehatekst"/>
        <w:ind w:left="4345"/>
        <w:rPr>
          <w:sz w:val="20"/>
        </w:rPr>
      </w:pPr>
      <w:r>
        <w:rPr>
          <w:noProof/>
          <w:sz w:val="20"/>
        </w:rPr>
        <w:drawing>
          <wp:inline distT="0" distB="0" distL="0" distR="0" wp14:anchorId="10BDA54C" wp14:editId="567B09CF">
            <wp:extent cx="1459119" cy="2170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119" cy="21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24FDF" w14:textId="77777777" w:rsidR="006A3B9C" w:rsidRDefault="006A3B9C">
      <w:pPr>
        <w:pStyle w:val="Kehatekst"/>
        <w:rPr>
          <w:b/>
          <w:sz w:val="30"/>
        </w:rPr>
      </w:pPr>
    </w:p>
    <w:p w14:paraId="4C7EEF15" w14:textId="77777777" w:rsidR="006A3B9C" w:rsidRDefault="006A3B9C">
      <w:pPr>
        <w:pStyle w:val="Kehatekst"/>
        <w:spacing w:before="4"/>
        <w:rPr>
          <w:b/>
          <w:sz w:val="27"/>
        </w:rPr>
      </w:pPr>
    </w:p>
    <w:p w14:paraId="716054C0" w14:textId="77777777" w:rsidR="00C44DB7" w:rsidRDefault="00674F6B" w:rsidP="00674F6B">
      <w:pPr>
        <w:tabs>
          <w:tab w:val="left" w:pos="388"/>
        </w:tabs>
        <w:spacing w:line="357" w:lineRule="auto"/>
        <w:ind w:right="3353"/>
        <w:rPr>
          <w:b/>
          <w:sz w:val="28"/>
        </w:rPr>
      </w:pPr>
      <w:r>
        <w:rPr>
          <w:b/>
          <w:sz w:val="28"/>
        </w:rPr>
        <w:t xml:space="preserve">Kasutusjuhend </w:t>
      </w:r>
    </w:p>
    <w:p w14:paraId="3CA6E700" w14:textId="48D36897" w:rsidR="006A3B9C" w:rsidRPr="00674F6B" w:rsidRDefault="00674F6B" w:rsidP="00674F6B">
      <w:pPr>
        <w:tabs>
          <w:tab w:val="left" w:pos="388"/>
        </w:tabs>
        <w:spacing w:line="357" w:lineRule="auto"/>
        <w:ind w:right="3353"/>
        <w:rPr>
          <w:b/>
          <w:sz w:val="28"/>
        </w:rPr>
      </w:pPr>
      <w:r>
        <w:rPr>
          <w:b/>
          <w:sz w:val="28"/>
        </w:rPr>
        <w:t>Jogurti-ja juustuvalmistajale termostaadiga</w:t>
      </w:r>
    </w:p>
    <w:p w14:paraId="0517BB23" w14:textId="0259C47C" w:rsidR="006A3B9C" w:rsidRDefault="006A3B9C" w:rsidP="00C44DB7">
      <w:pPr>
        <w:pStyle w:val="Pealkiri1"/>
        <w:spacing w:before="34"/>
        <w:ind w:left="914" w:right="4161"/>
        <w:jc w:val="center"/>
        <w:sectPr w:rsidR="006A3B9C">
          <w:footerReference w:type="default" r:id="rId11"/>
          <w:type w:val="continuous"/>
          <w:pgSz w:w="11910" w:h="16850"/>
          <w:pgMar w:top="780" w:right="740" w:bottom="1200" w:left="740" w:header="720" w:footer="1005" w:gutter="0"/>
          <w:pgNumType w:start="1"/>
          <w:cols w:num="2" w:space="720" w:equalWidth="0">
            <w:col w:w="1341" w:space="1907"/>
            <w:col w:w="7182"/>
          </w:cols>
        </w:sectPr>
      </w:pPr>
    </w:p>
    <w:p w14:paraId="7A72EF80" w14:textId="77777777" w:rsidR="006A3B9C" w:rsidRDefault="006A3B9C">
      <w:pPr>
        <w:pStyle w:val="Kehatekst"/>
        <w:rPr>
          <w:b/>
          <w:sz w:val="20"/>
        </w:rPr>
      </w:pPr>
    </w:p>
    <w:p w14:paraId="265AEDC6" w14:textId="77777777" w:rsidR="006A3B9C" w:rsidRDefault="006A3B9C">
      <w:pPr>
        <w:pStyle w:val="Kehatekst"/>
        <w:spacing w:before="9"/>
        <w:rPr>
          <w:b/>
          <w:sz w:val="24"/>
        </w:rPr>
      </w:pPr>
    </w:p>
    <w:p w14:paraId="09608A8B" w14:textId="4D91663E" w:rsidR="006A3B9C" w:rsidRDefault="00253C35">
      <w:pPr>
        <w:pStyle w:val="Pealkiri2"/>
        <w:numPr>
          <w:ilvl w:val="1"/>
          <w:numId w:val="7"/>
        </w:numPr>
        <w:tabs>
          <w:tab w:val="left" w:pos="832"/>
          <w:tab w:val="left" w:pos="833"/>
        </w:tabs>
        <w:spacing w:before="101" w:line="259" w:lineRule="auto"/>
        <w:ind w:right="383" w:hanging="360"/>
        <w:rPr>
          <w:b w:val="0"/>
        </w:rPr>
      </w:pPr>
      <w:r>
        <w:t>Multifunktsionaalne toode</w:t>
      </w:r>
      <w:r w:rsidR="005D3AF9">
        <w:t xml:space="preserve"> keefiri, jogurti ja juustu valmistamiseks</w:t>
      </w:r>
    </w:p>
    <w:p w14:paraId="57AFA028" w14:textId="690FB193" w:rsidR="006A3B9C" w:rsidRDefault="002A0422">
      <w:pPr>
        <w:pStyle w:val="Loendilik"/>
        <w:numPr>
          <w:ilvl w:val="1"/>
          <w:numId w:val="7"/>
        </w:numPr>
        <w:tabs>
          <w:tab w:val="left" w:pos="832"/>
          <w:tab w:val="left" w:pos="833"/>
        </w:tabs>
        <w:spacing w:line="256" w:lineRule="auto"/>
        <w:ind w:right="1092" w:hanging="360"/>
      </w:pPr>
      <w:r>
        <w:t>Ideaalne nii tavalise kui ka paksu kreeka jogurti valmistamiseks</w:t>
      </w:r>
    </w:p>
    <w:p w14:paraId="079FF813" w14:textId="1DCE50D9" w:rsidR="006A3B9C" w:rsidRDefault="00D63174">
      <w:pPr>
        <w:pStyle w:val="Loendilik"/>
        <w:numPr>
          <w:ilvl w:val="1"/>
          <w:numId w:val="7"/>
        </w:numPr>
        <w:tabs>
          <w:tab w:val="left" w:pos="832"/>
          <w:tab w:val="left" w:pos="833"/>
        </w:tabs>
        <w:spacing w:line="268" w:lineRule="exact"/>
        <w:ind w:hanging="360"/>
      </w:pPr>
      <w:r>
        <w:t>Taimetoidu toetajad valmistavad jogurtit s</w:t>
      </w:r>
      <w:r w:rsidR="00915E01">
        <w:t>o</w:t>
      </w:r>
      <w:r>
        <w:t>japiimast</w:t>
      </w:r>
      <w:r w:rsidR="00556FC9">
        <w:t>.</w:t>
      </w:r>
    </w:p>
    <w:p w14:paraId="5D940AE6" w14:textId="2CA3E621" w:rsidR="006A3B9C" w:rsidRDefault="00903BDD">
      <w:pPr>
        <w:spacing w:before="19" w:line="261" w:lineRule="auto"/>
        <w:ind w:left="832" w:right="102"/>
      </w:pPr>
      <w:r>
        <w:t xml:space="preserve">Jogurtimasin on varustatud taimeri ja termostaadiga, mis võimaldab </w:t>
      </w:r>
      <w:r w:rsidR="001C5360">
        <w:t>täpselt programmeerida tööaega ja temperatuuri.</w:t>
      </w:r>
    </w:p>
    <w:p w14:paraId="13730CA6" w14:textId="29E18D30" w:rsidR="006A3B9C" w:rsidRDefault="00556FC9" w:rsidP="002C3A71">
      <w:pPr>
        <w:pStyle w:val="Loendilik"/>
        <w:tabs>
          <w:tab w:val="left" w:pos="832"/>
          <w:tab w:val="left" w:pos="833"/>
        </w:tabs>
        <w:spacing w:line="263" w:lineRule="exact"/>
        <w:ind w:firstLine="0"/>
      </w:pPr>
      <w:r>
        <w:rPr>
          <w:noProof/>
        </w:rPr>
        <w:drawing>
          <wp:anchor distT="0" distB="0" distL="0" distR="0" simplePos="0" relativeHeight="1048" behindDoc="0" locked="0" layoutInCell="1" allowOverlap="1" wp14:anchorId="493422B0" wp14:editId="4F683045">
            <wp:simplePos x="0" y="0"/>
            <wp:positionH relativeFrom="page">
              <wp:posOffset>3898900</wp:posOffset>
            </wp:positionH>
            <wp:positionV relativeFrom="paragraph">
              <wp:posOffset>498752</wp:posOffset>
            </wp:positionV>
            <wp:extent cx="3051809" cy="48399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09" cy="483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8EFC8" w14:textId="77777777" w:rsidR="006A3B9C" w:rsidRDefault="006A3B9C">
      <w:pPr>
        <w:pStyle w:val="Kehatekst"/>
        <w:rPr>
          <w:sz w:val="20"/>
        </w:rPr>
      </w:pPr>
    </w:p>
    <w:p w14:paraId="34D39D54" w14:textId="77777777" w:rsidR="006A3B9C" w:rsidRDefault="006A3B9C">
      <w:pPr>
        <w:pStyle w:val="Kehatekst"/>
        <w:rPr>
          <w:sz w:val="20"/>
        </w:rPr>
      </w:pPr>
    </w:p>
    <w:p w14:paraId="354778E8" w14:textId="231CC870" w:rsidR="006A3B9C" w:rsidRDefault="00A46048">
      <w:pPr>
        <w:pStyle w:val="Kehateks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8437791" behindDoc="0" locked="0" layoutInCell="1" allowOverlap="1" wp14:anchorId="22422D9B" wp14:editId="254DB0F9">
                <wp:simplePos x="0" y="0"/>
                <wp:positionH relativeFrom="column">
                  <wp:posOffset>5006974</wp:posOffset>
                </wp:positionH>
                <wp:positionV relativeFrom="paragraph">
                  <wp:posOffset>2218690</wp:posOffset>
                </wp:positionV>
                <wp:extent cx="847725" cy="238125"/>
                <wp:effectExtent l="0" t="0" r="28575" b="28575"/>
                <wp:wrapNone/>
                <wp:docPr id="8" name="Tekstiväl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639F9" w14:textId="63BE5293" w:rsidR="00A46048" w:rsidRPr="00A46048" w:rsidRDefault="00A46048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konteiner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422D9B" id="_x0000_t202" coordsize="21600,21600" o:spt="202" path="m,l,21600r21600,l21600,xe">
                <v:stroke joinstyle="miter"/>
                <v:path gradientshapeok="t" o:connecttype="rect"/>
              </v:shapetype>
              <v:shape id="Tekstiväli 8" o:spid="_x0000_s1026" type="#_x0000_t202" style="position:absolute;margin-left:394.25pt;margin-top:174.7pt;width:66.75pt;height:18.75pt;z-index:2684377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" fillcolor="white [3201]" strokeweight=".5pt">
                <v:textbox>
                  <w:txbxContent>
                    <w:p w14:paraId="13E639F9" w14:textId="63BE5293" w:rsidR="00A46048" w:rsidRPr="00A46048" w:rsidRDefault="00A46048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konteiner</w:t>
                      </w:r>
                    </w:p>
                  </w:txbxContent>
                </v:textbox>
              </v:shape>
            </w:pict>
          </mc:Fallback>
        </mc:AlternateContent>
      </w:r>
      <w:r w:rsidR="00CB245B">
        <w:rPr>
          <w:noProof/>
        </w:rPr>
        <mc:AlternateContent>
          <mc:Choice Requires="wps">
            <w:drawing>
              <wp:anchor distT="0" distB="0" distL="114300" distR="114300" simplePos="0" relativeHeight="268436767" behindDoc="0" locked="0" layoutInCell="1" allowOverlap="1" wp14:anchorId="3780C630" wp14:editId="6A073EA9">
                <wp:simplePos x="0" y="0"/>
                <wp:positionH relativeFrom="column">
                  <wp:posOffset>5064125</wp:posOffset>
                </wp:positionH>
                <wp:positionV relativeFrom="paragraph">
                  <wp:posOffset>970915</wp:posOffset>
                </wp:positionV>
                <wp:extent cx="542925" cy="238125"/>
                <wp:effectExtent l="0" t="0" r="28575" b="28575"/>
                <wp:wrapNone/>
                <wp:docPr id="6" name="Tekstivä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571D6" w14:textId="18D84160" w:rsidR="00CB245B" w:rsidRPr="00A46048" w:rsidRDefault="00A46048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sõel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0C630" id="Tekstiväli 6" o:spid="_x0000_s1027" type="#_x0000_t202" style="position:absolute;margin-left:398.75pt;margin-top:76.45pt;width:42.75pt;height:18.75pt;z-index:2684367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" fillcolor="white [3201]" strokeweight=".5pt">
                <v:textbox>
                  <w:txbxContent>
                    <w:p w14:paraId="02B571D6" w14:textId="18D84160" w:rsidR="00CB245B" w:rsidRPr="00A46048" w:rsidRDefault="00A46048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sõel</w:t>
                      </w:r>
                    </w:p>
                  </w:txbxContent>
                </v:textbox>
              </v:shape>
            </w:pict>
          </mc:Fallback>
        </mc:AlternateContent>
      </w:r>
      <w:r w:rsidR="00CB245B">
        <w:rPr>
          <w:noProof/>
        </w:rPr>
        <mc:AlternateContent>
          <mc:Choice Requires="wps">
            <w:drawing>
              <wp:anchor distT="0" distB="0" distL="114300" distR="114300" simplePos="0" relativeHeight="268435743" behindDoc="0" locked="0" layoutInCell="1" allowOverlap="1" wp14:anchorId="6330E181" wp14:editId="0A820CD0">
                <wp:simplePos x="0" y="0"/>
                <wp:positionH relativeFrom="column">
                  <wp:posOffset>5054600</wp:posOffset>
                </wp:positionH>
                <wp:positionV relativeFrom="paragraph">
                  <wp:posOffset>8891</wp:posOffset>
                </wp:positionV>
                <wp:extent cx="571500" cy="266700"/>
                <wp:effectExtent l="0" t="0" r="19050" b="19050"/>
                <wp:wrapNone/>
                <wp:docPr id="4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A66B9" w14:textId="4058DEAF" w:rsidR="00CB245B" w:rsidRPr="00CB245B" w:rsidRDefault="00CB245B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kaas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0E181" id="Tekstiväli 4" o:spid="_x0000_s1028" type="#_x0000_t202" style="position:absolute;margin-left:398pt;margin-top:.7pt;width:45pt;height:21pt;z-index:268435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" fillcolor="white [3201]" strokeweight=".5pt">
                <v:textbox>
                  <w:txbxContent>
                    <w:p w14:paraId="3FFA66B9" w14:textId="4058DEAF" w:rsidR="00CB245B" w:rsidRPr="00CB245B" w:rsidRDefault="00CB245B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kaas</w:t>
                      </w:r>
                    </w:p>
                  </w:txbxContent>
                </v:textbox>
              </v:shape>
            </w:pict>
          </mc:Fallback>
        </mc:AlternateContent>
      </w:r>
      <w:r w:rsidR="00556FC9">
        <w:rPr>
          <w:noProof/>
        </w:rPr>
        <w:drawing>
          <wp:anchor distT="0" distB="0" distL="0" distR="0" simplePos="0" relativeHeight="268434431" behindDoc="1" locked="0" layoutInCell="1" allowOverlap="1" wp14:anchorId="22E2C8B2" wp14:editId="713A1C38">
            <wp:simplePos x="0" y="0"/>
            <wp:positionH relativeFrom="page">
              <wp:posOffset>1079500</wp:posOffset>
            </wp:positionH>
            <wp:positionV relativeFrom="paragraph">
              <wp:posOffset>114603</wp:posOffset>
            </wp:positionV>
            <wp:extent cx="2265115" cy="260680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115" cy="260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62A82" w14:textId="77777777" w:rsidR="006A3B9C" w:rsidRDefault="006A3B9C">
      <w:pPr>
        <w:pStyle w:val="Kehatekst"/>
        <w:rPr>
          <w:sz w:val="26"/>
        </w:rPr>
      </w:pPr>
    </w:p>
    <w:p w14:paraId="2BC988FB" w14:textId="77777777" w:rsidR="006A3B9C" w:rsidRDefault="006A3B9C">
      <w:pPr>
        <w:pStyle w:val="Kehatekst"/>
        <w:rPr>
          <w:sz w:val="26"/>
        </w:rPr>
      </w:pPr>
    </w:p>
    <w:p w14:paraId="6D98D129" w14:textId="77777777" w:rsidR="006A3B9C" w:rsidRDefault="006A3B9C">
      <w:pPr>
        <w:pStyle w:val="Kehatekst"/>
        <w:spacing w:before="10"/>
      </w:pPr>
    </w:p>
    <w:p w14:paraId="1A9CF2C8" w14:textId="4D3AC84B" w:rsidR="006A3B9C" w:rsidRDefault="00257E1D">
      <w:pPr>
        <w:pStyle w:val="Pealkiri2"/>
        <w:ind w:left="678"/>
        <w:rPr>
          <w:b w:val="0"/>
        </w:rPr>
      </w:pPr>
      <w:r>
        <w:rPr>
          <w:rFonts w:ascii="Trebuchet MS"/>
        </w:rPr>
        <w:t>Komplekti kuulub</w:t>
      </w:r>
    </w:p>
    <w:p w14:paraId="121A90E4" w14:textId="2F788346" w:rsidR="006A3B9C" w:rsidRDefault="00A46048">
      <w:pPr>
        <w:pStyle w:val="Loendilik"/>
        <w:numPr>
          <w:ilvl w:val="2"/>
          <w:numId w:val="7"/>
        </w:numPr>
        <w:tabs>
          <w:tab w:val="left" w:pos="797"/>
        </w:tabs>
        <w:spacing w:before="196" w:line="276" w:lineRule="auto"/>
        <w:ind w:right="6419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8438815" behindDoc="0" locked="0" layoutInCell="1" allowOverlap="1" wp14:anchorId="67A97D1B" wp14:editId="2E787811">
                <wp:simplePos x="0" y="0"/>
                <wp:positionH relativeFrom="column">
                  <wp:posOffset>5016500</wp:posOffset>
                </wp:positionH>
                <wp:positionV relativeFrom="paragraph">
                  <wp:posOffset>198120</wp:posOffset>
                </wp:positionV>
                <wp:extent cx="1571625" cy="295275"/>
                <wp:effectExtent l="0" t="0" r="28575" b="28575"/>
                <wp:wrapNone/>
                <wp:docPr id="10" name="Tekstiväl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36F0E" w14:textId="75CDF4D0" w:rsidR="00A46048" w:rsidRPr="00D3674E" w:rsidRDefault="00D3674E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Taimeriga keedupott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A97D1B" id="Tekstiväli 10" o:spid="_x0000_s1029" type="#_x0000_t202" style="position:absolute;left:0;text-align:left;margin-left:395pt;margin-top:15.6pt;width:123.75pt;height:23.25pt;z-index:2684388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" fillcolor="white [3201]" strokeweight=".5pt">
                <v:textbox>
                  <w:txbxContent>
                    <w:p w14:paraId="29236F0E" w14:textId="75CDF4D0" w:rsidR="00A46048" w:rsidRPr="00D3674E" w:rsidRDefault="00D3674E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Taimeriga keedupott</w:t>
                      </w:r>
                    </w:p>
                  </w:txbxContent>
                </v:textbox>
              </v:shape>
            </w:pict>
          </mc:Fallback>
        </mc:AlternateContent>
      </w:r>
      <w:r w:rsidR="00233B7E">
        <w:rPr>
          <w:w w:val="90"/>
        </w:rPr>
        <w:t>keedupott taimeriga</w:t>
      </w:r>
    </w:p>
    <w:p w14:paraId="20353114" w14:textId="68A9AAD6" w:rsidR="006A3B9C" w:rsidRDefault="00556FC9">
      <w:pPr>
        <w:pStyle w:val="Loendilik"/>
        <w:numPr>
          <w:ilvl w:val="2"/>
          <w:numId w:val="7"/>
        </w:numPr>
        <w:tabs>
          <w:tab w:val="left" w:pos="797"/>
        </w:tabs>
        <w:spacing w:before="158"/>
        <w:ind w:firstLine="0"/>
      </w:pPr>
      <w:r>
        <w:t>2</w:t>
      </w:r>
      <w:r>
        <w:rPr>
          <w:spacing w:val="-12"/>
        </w:rPr>
        <w:t xml:space="preserve"> </w:t>
      </w:r>
      <w:r w:rsidR="00233B7E">
        <w:t>konteinerit</w:t>
      </w:r>
    </w:p>
    <w:p w14:paraId="33A89339" w14:textId="418BF6FE" w:rsidR="006A3B9C" w:rsidRDefault="00556FC9">
      <w:pPr>
        <w:pStyle w:val="Loendilik"/>
        <w:numPr>
          <w:ilvl w:val="2"/>
          <w:numId w:val="7"/>
        </w:numPr>
        <w:tabs>
          <w:tab w:val="left" w:pos="797"/>
        </w:tabs>
        <w:spacing w:before="196"/>
        <w:ind w:firstLine="0"/>
      </w:pPr>
      <w:r>
        <w:t>1</w:t>
      </w:r>
      <w:r>
        <w:rPr>
          <w:spacing w:val="-12"/>
        </w:rPr>
        <w:t xml:space="preserve"> </w:t>
      </w:r>
      <w:r>
        <w:t>s</w:t>
      </w:r>
      <w:r w:rsidR="00233B7E">
        <w:t>õel</w:t>
      </w:r>
    </w:p>
    <w:p w14:paraId="6524CC12" w14:textId="77777777" w:rsidR="006A3B9C" w:rsidRDefault="006A3B9C">
      <w:pPr>
        <w:pStyle w:val="Kehatekst"/>
        <w:spacing w:before="2"/>
        <w:rPr>
          <w:sz w:val="17"/>
        </w:rPr>
      </w:pPr>
    </w:p>
    <w:p w14:paraId="4FB5AAA0" w14:textId="0F1BEEC9" w:rsidR="006A3B9C" w:rsidRDefault="00233B7E">
      <w:pPr>
        <w:pStyle w:val="Loendilik"/>
        <w:numPr>
          <w:ilvl w:val="2"/>
          <w:numId w:val="7"/>
        </w:numPr>
        <w:tabs>
          <w:tab w:val="left" w:pos="797"/>
        </w:tabs>
        <w:spacing w:before="1"/>
        <w:ind w:firstLine="0"/>
      </w:pPr>
      <w:r>
        <w:t>kaas</w:t>
      </w:r>
    </w:p>
    <w:p w14:paraId="075F9F09" w14:textId="77777777" w:rsidR="006A3B9C" w:rsidRDefault="00556FC9">
      <w:pPr>
        <w:spacing w:before="191"/>
        <w:ind w:right="102"/>
        <w:jc w:val="right"/>
        <w:rPr>
          <w:b/>
          <w:sz w:val="12"/>
        </w:rPr>
      </w:pPr>
      <w:r>
        <w:rPr>
          <w:b/>
          <w:sz w:val="12"/>
        </w:rPr>
        <w:t>Schemat poglądowy</w:t>
      </w:r>
    </w:p>
    <w:p w14:paraId="7A64C6C0" w14:textId="77777777" w:rsidR="006A3B9C" w:rsidRDefault="006A3B9C">
      <w:pPr>
        <w:jc w:val="right"/>
        <w:rPr>
          <w:sz w:val="12"/>
        </w:rPr>
        <w:sectPr w:rsidR="006A3B9C">
          <w:type w:val="continuous"/>
          <w:pgSz w:w="11910" w:h="16850"/>
          <w:pgMar w:top="780" w:right="740" w:bottom="1200" w:left="740" w:header="720" w:footer="720" w:gutter="0"/>
          <w:cols w:space="720"/>
        </w:sectPr>
      </w:pPr>
    </w:p>
    <w:p w14:paraId="1F1FA9BE" w14:textId="77777777" w:rsidR="006A3B9C" w:rsidRDefault="006A3B9C">
      <w:pPr>
        <w:pStyle w:val="Kehatekst"/>
        <w:spacing w:before="3"/>
        <w:rPr>
          <w:b/>
          <w:sz w:val="23"/>
        </w:rPr>
      </w:pPr>
    </w:p>
    <w:p w14:paraId="1CBFA223" w14:textId="51DC7EAB" w:rsidR="006A3B9C" w:rsidRDefault="00274110">
      <w:pPr>
        <w:ind w:left="2643" w:right="2637"/>
        <w:jc w:val="center"/>
        <w:rPr>
          <w:b/>
        </w:rPr>
      </w:pPr>
      <w:r>
        <w:rPr>
          <w:b/>
        </w:rPr>
        <w:t>Kasutusjuhend</w:t>
      </w:r>
    </w:p>
    <w:p w14:paraId="7EBBD075" w14:textId="77777777" w:rsidR="006A3B9C" w:rsidRDefault="006A3B9C">
      <w:pPr>
        <w:pStyle w:val="Kehatekst"/>
        <w:spacing w:before="6"/>
        <w:rPr>
          <w:b/>
          <w:sz w:val="25"/>
        </w:rPr>
      </w:pPr>
    </w:p>
    <w:p w14:paraId="5BC23BFC" w14:textId="77777777" w:rsidR="006A3B9C" w:rsidRDefault="006A3B9C">
      <w:pPr>
        <w:pStyle w:val="Kehatekst"/>
        <w:rPr>
          <w:sz w:val="24"/>
        </w:rPr>
      </w:pPr>
    </w:p>
    <w:p w14:paraId="458417A0" w14:textId="77777777" w:rsidR="006A3B9C" w:rsidRDefault="006A3B9C">
      <w:pPr>
        <w:pStyle w:val="Kehatekst"/>
        <w:rPr>
          <w:sz w:val="26"/>
        </w:rPr>
      </w:pPr>
    </w:p>
    <w:p w14:paraId="778B303C" w14:textId="688436E8" w:rsidR="006A3B9C" w:rsidRDefault="00556FC9">
      <w:pPr>
        <w:pStyle w:val="Pealkiri2"/>
        <w:rPr>
          <w:noProof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5D597C17" wp14:editId="4CFA5FFD">
            <wp:simplePos x="0" y="0"/>
            <wp:positionH relativeFrom="page">
              <wp:posOffset>5091429</wp:posOffset>
            </wp:positionH>
            <wp:positionV relativeFrom="paragraph">
              <wp:posOffset>-74321</wp:posOffset>
            </wp:positionV>
            <wp:extent cx="1757784" cy="331406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784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0B35">
        <w:rPr>
          <w:noProof/>
        </w:rPr>
        <w:t>Sisselülitamine</w:t>
      </w:r>
    </w:p>
    <w:p w14:paraId="333B5A64" w14:textId="07078EB1" w:rsidR="00A72005" w:rsidRDefault="00A72005">
      <w:pPr>
        <w:pStyle w:val="Pealkiri2"/>
        <w:rPr>
          <w:noProof/>
        </w:rPr>
      </w:pPr>
    </w:p>
    <w:p w14:paraId="47F9C00B" w14:textId="77777777" w:rsidR="00A72005" w:rsidRDefault="00A72005">
      <w:pPr>
        <w:pStyle w:val="Pealkiri2"/>
      </w:pPr>
    </w:p>
    <w:p w14:paraId="31C66934" w14:textId="4671FEA4" w:rsidR="006A3B9C" w:rsidRDefault="000048AF">
      <w:pPr>
        <w:pStyle w:val="Loendilik"/>
        <w:numPr>
          <w:ilvl w:val="0"/>
          <w:numId w:val="6"/>
        </w:numPr>
        <w:tabs>
          <w:tab w:val="left" w:pos="476"/>
          <w:tab w:val="left" w:pos="477"/>
        </w:tabs>
        <w:spacing w:before="185" w:line="276" w:lineRule="auto"/>
        <w:ind w:right="3326" w:hanging="364"/>
      </w:pPr>
      <w:r>
        <w:t>Ühendage seade elektrivõrku, ekraanile ilmuvad järgmised näidud:</w:t>
      </w:r>
    </w:p>
    <w:p w14:paraId="6A3F51BD" w14:textId="34BF6485" w:rsidR="006A3B9C" w:rsidRDefault="007730BC">
      <w:pPr>
        <w:pStyle w:val="Kehatekst"/>
        <w:spacing w:before="1" w:line="276" w:lineRule="auto"/>
        <w:ind w:left="476" w:right="3320"/>
        <w:jc w:val="both"/>
      </w:pPr>
      <w:r>
        <w:t>Vajutage nuppu, „Set”, kuvatakse teade „</w:t>
      </w:r>
      <w:r w:rsidR="00E4763E">
        <w:t xml:space="preserve">08” ja roheline </w:t>
      </w:r>
      <w:r w:rsidR="00A46279">
        <w:t xml:space="preserve">Time </w:t>
      </w:r>
      <w:r w:rsidR="00E4763E">
        <w:t xml:space="preserve">led </w:t>
      </w:r>
      <w:r w:rsidR="00A46279">
        <w:t>vilgub ca 5 sekundit</w:t>
      </w:r>
      <w:r w:rsidR="00BD39BD">
        <w:t xml:space="preserve">. </w:t>
      </w:r>
      <w:r w:rsidR="00666B03">
        <w:t>Määra jogurti valmistamiseks kuluv aeg</w:t>
      </w:r>
      <w:r w:rsidR="00E01BDF">
        <w:t>. Oota 5 sek, kuni ekraanil kuvatakse temperatuuriseaded</w:t>
      </w:r>
      <w:r w:rsidR="00D552F1">
        <w:t>.</w:t>
      </w:r>
    </w:p>
    <w:p w14:paraId="2D7FFF16" w14:textId="453F562D" w:rsidR="00D552F1" w:rsidRDefault="00D552F1">
      <w:pPr>
        <w:pStyle w:val="Kehatekst"/>
        <w:spacing w:before="1" w:line="276" w:lineRule="auto"/>
        <w:ind w:left="476" w:right="3320"/>
        <w:jc w:val="both"/>
      </w:pPr>
      <w:r>
        <w:t xml:space="preserve">Kuvatakse „42” Roheline Time led süttib ja põleb püsivalt, </w:t>
      </w:r>
      <w:r w:rsidR="005528E1">
        <w:t>Temp led vilgub ca 5 sek. Sedake sobiv temperatuur.</w:t>
      </w:r>
      <w:r w:rsidR="00DD5A72">
        <w:t xml:space="preserve"> Seade võimaldab valida temperatuuri vahemikus 20-55C</w:t>
      </w:r>
      <w:r w:rsidR="005E27F2">
        <w:t>. Oota 5 sek, mõlemad ledid süttivad punaselt ja masin on töövalmis</w:t>
      </w:r>
      <w:r w:rsidR="00DA3653">
        <w:t>. Kinnituseks kostab lühike helisignaal.</w:t>
      </w:r>
    </w:p>
    <w:p w14:paraId="6DDDE508" w14:textId="5EE850BE" w:rsidR="00270A99" w:rsidRDefault="00270A99" w:rsidP="00270A99">
      <w:pPr>
        <w:pStyle w:val="Kehatekst"/>
        <w:numPr>
          <w:ilvl w:val="0"/>
          <w:numId w:val="6"/>
        </w:numPr>
        <w:spacing w:before="1" w:line="276" w:lineRule="auto"/>
        <w:ind w:right="3320"/>
      </w:pPr>
      <w:r>
        <w:t xml:space="preserve">Kui määratud aeg on möödunud, kostub </w:t>
      </w:r>
      <w:r w:rsidR="00CA4A14">
        <w:t>helisignaal. Ühendage seade e</w:t>
      </w:r>
      <w:r w:rsidR="009F0339">
        <w:t>lektrivõrgust välja. Pange valmis jogurt külmkappi.</w:t>
      </w:r>
    </w:p>
    <w:p w14:paraId="18BB17CA" w14:textId="74908D28" w:rsidR="00DA3653" w:rsidRDefault="00DA3653">
      <w:pPr>
        <w:pStyle w:val="Kehatekst"/>
        <w:spacing w:before="1" w:line="276" w:lineRule="auto"/>
        <w:ind w:left="476" w:right="3320"/>
        <w:jc w:val="both"/>
      </w:pPr>
    </w:p>
    <w:p w14:paraId="5BE7E85C" w14:textId="1B5C769E" w:rsidR="006A3B9C" w:rsidRDefault="006A3B9C" w:rsidP="00270A99">
      <w:pPr>
        <w:pStyle w:val="Kehatekst"/>
        <w:rPr>
          <w:sz w:val="20"/>
        </w:rPr>
      </w:pPr>
    </w:p>
    <w:p w14:paraId="6AC9FF44" w14:textId="77777777" w:rsidR="006A3B9C" w:rsidRDefault="006A3B9C">
      <w:pPr>
        <w:pStyle w:val="Kehatekst"/>
        <w:rPr>
          <w:sz w:val="20"/>
        </w:rPr>
      </w:pPr>
    </w:p>
    <w:p w14:paraId="6252B87B" w14:textId="77777777" w:rsidR="006A3B9C" w:rsidRDefault="00556FC9">
      <w:pPr>
        <w:pStyle w:val="Kehatekst"/>
        <w:spacing w:before="9"/>
        <w:rPr>
          <w:sz w:val="13"/>
        </w:rPr>
      </w:pPr>
      <w:r>
        <w:rPr>
          <w:noProof/>
        </w:rPr>
        <w:drawing>
          <wp:anchor distT="0" distB="0" distL="0" distR="0" simplePos="0" relativeHeight="268434479" behindDoc="1" locked="0" layoutInCell="1" allowOverlap="1" wp14:anchorId="3C413A63" wp14:editId="2D69BAC3">
            <wp:simplePos x="0" y="0"/>
            <wp:positionH relativeFrom="page">
              <wp:posOffset>1230630</wp:posOffset>
            </wp:positionH>
            <wp:positionV relativeFrom="paragraph">
              <wp:posOffset>896019</wp:posOffset>
            </wp:positionV>
            <wp:extent cx="557402" cy="50291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02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4503" behindDoc="1" locked="0" layoutInCell="1" allowOverlap="1" wp14:anchorId="4C2E99AA" wp14:editId="32C9EBE5">
            <wp:simplePos x="0" y="0"/>
            <wp:positionH relativeFrom="page">
              <wp:posOffset>2329814</wp:posOffset>
            </wp:positionH>
            <wp:positionV relativeFrom="paragraph">
              <wp:posOffset>125554</wp:posOffset>
            </wp:positionV>
            <wp:extent cx="4472925" cy="2321814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925" cy="232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C2C5D" w14:textId="77777777" w:rsidR="006A3B9C" w:rsidRDefault="006A3B9C">
      <w:pPr>
        <w:pStyle w:val="Kehatekst"/>
        <w:rPr>
          <w:sz w:val="24"/>
        </w:rPr>
      </w:pPr>
    </w:p>
    <w:p w14:paraId="28BEB1EB" w14:textId="77777777" w:rsidR="006A3B9C" w:rsidRDefault="006A3B9C">
      <w:pPr>
        <w:pStyle w:val="Kehatekst"/>
        <w:spacing w:before="7"/>
        <w:rPr>
          <w:sz w:val="31"/>
        </w:rPr>
      </w:pPr>
    </w:p>
    <w:p w14:paraId="738E0E40" w14:textId="1D577825" w:rsidR="006A3B9C" w:rsidRDefault="00C10834">
      <w:pPr>
        <w:pStyle w:val="Kehatekst"/>
        <w:spacing w:before="21"/>
        <w:ind w:left="112"/>
      </w:pPr>
      <w:r>
        <w:rPr>
          <w:color w:val="0D0D0D"/>
        </w:rPr>
        <w:t>N</w:t>
      </w:r>
      <w:r w:rsidR="00743B95">
        <w:rPr>
          <w:color w:val="0D0D0D"/>
        </w:rPr>
        <w:t>õ</w:t>
      </w:r>
      <w:r>
        <w:rPr>
          <w:color w:val="0D0D0D"/>
        </w:rPr>
        <w:t>ruta jogurt</w:t>
      </w:r>
      <w:r w:rsidR="00743B95">
        <w:rPr>
          <w:color w:val="0D0D0D"/>
        </w:rPr>
        <w:t xml:space="preserve"> (eriti kui soovid saada eriti paksu jogurtit või toorjuustu)</w:t>
      </w:r>
    </w:p>
    <w:p w14:paraId="2BC5B266" w14:textId="3FB0411E" w:rsidR="006A3B9C" w:rsidRDefault="0057596F">
      <w:pPr>
        <w:sectPr w:rsidR="006A3B9C">
          <w:pgSz w:w="11910" w:h="16850"/>
          <w:pgMar w:top="780" w:right="740" w:bottom="1200" w:left="740" w:header="0" w:footer="1005" w:gutter="0"/>
          <w:cols w:space="720"/>
        </w:sectPr>
      </w:pPr>
      <w:r>
        <w:t xml:space="preserve">juba külmikus, siis ei muutu  jogurt/juust liiga </w:t>
      </w:r>
      <w:r w:rsidR="00EF1552">
        <w:t>hapuks .</w:t>
      </w:r>
    </w:p>
    <w:p w14:paraId="5A59C45A" w14:textId="74ADA44C" w:rsidR="006A3B9C" w:rsidRDefault="00683A62">
      <w:pPr>
        <w:pStyle w:val="Pealkiri2"/>
        <w:spacing w:before="66"/>
      </w:pPr>
      <w:r>
        <w:lastRenderedPageBreak/>
        <w:t>Nupp Stop/Reset</w:t>
      </w:r>
    </w:p>
    <w:p w14:paraId="40CE8D9B" w14:textId="1EF73DA5" w:rsidR="006A3B9C" w:rsidRDefault="006A5931">
      <w:pPr>
        <w:pStyle w:val="Kehatekst"/>
        <w:spacing w:before="182"/>
        <w:ind w:left="834"/>
      </w:pPr>
      <w:r>
        <w:t>V</w:t>
      </w:r>
      <w:r w:rsidR="00BC125E">
        <w:t>õ</w:t>
      </w:r>
      <w:r>
        <w:t xml:space="preserve">imaldab lähtestada sätted, et </w:t>
      </w:r>
      <w:r w:rsidR="00BC125E">
        <w:t>seada uued</w:t>
      </w:r>
    </w:p>
    <w:p w14:paraId="4F1B5623" w14:textId="77777777" w:rsidR="006A3B9C" w:rsidRDefault="006A3B9C">
      <w:pPr>
        <w:pStyle w:val="Kehatekst"/>
        <w:rPr>
          <w:sz w:val="24"/>
        </w:rPr>
      </w:pPr>
    </w:p>
    <w:p w14:paraId="66C46CF5" w14:textId="77777777" w:rsidR="006A3B9C" w:rsidRDefault="006A3B9C">
      <w:pPr>
        <w:pStyle w:val="Kehatekst"/>
        <w:rPr>
          <w:sz w:val="24"/>
        </w:rPr>
      </w:pPr>
    </w:p>
    <w:p w14:paraId="437F87CD" w14:textId="77777777" w:rsidR="00122B28" w:rsidRDefault="00556FC9">
      <w:pPr>
        <w:pStyle w:val="Loendilik"/>
        <w:numPr>
          <w:ilvl w:val="1"/>
          <w:numId w:val="6"/>
        </w:numPr>
        <w:tabs>
          <w:tab w:val="left" w:pos="833"/>
        </w:tabs>
        <w:spacing w:before="162" w:line="276" w:lineRule="auto"/>
        <w:ind w:right="4475" w:hanging="360"/>
        <w:jc w:val="both"/>
      </w:pPr>
      <w:r>
        <w:rPr>
          <w:noProof/>
        </w:rPr>
        <w:drawing>
          <wp:anchor distT="0" distB="0" distL="0" distR="0" simplePos="0" relativeHeight="1144" behindDoc="0" locked="0" layoutInCell="1" allowOverlap="1" wp14:anchorId="076B8191" wp14:editId="42565531">
            <wp:simplePos x="0" y="0"/>
            <wp:positionH relativeFrom="page">
              <wp:posOffset>4359909</wp:posOffset>
            </wp:positionH>
            <wp:positionV relativeFrom="paragraph">
              <wp:posOffset>-14123</wp:posOffset>
            </wp:positionV>
            <wp:extent cx="2454416" cy="1007872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416" cy="1007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648F">
        <w:rPr>
          <w:noProof/>
        </w:rPr>
        <w:t>Kui soovite sätteid muuta hoidke nuppu</w:t>
      </w:r>
      <w:r w:rsidR="00752675">
        <w:rPr>
          <w:noProof/>
        </w:rPr>
        <w:t xml:space="preserve"> mõne sekundi jooksul all, kuni kuvatakse järgmised näidud:</w:t>
      </w:r>
    </w:p>
    <w:p w14:paraId="1894D098" w14:textId="7AA1D557" w:rsidR="006A3B9C" w:rsidRDefault="00122B28">
      <w:pPr>
        <w:pStyle w:val="Loendilik"/>
        <w:numPr>
          <w:ilvl w:val="1"/>
          <w:numId w:val="6"/>
        </w:numPr>
        <w:tabs>
          <w:tab w:val="left" w:pos="833"/>
        </w:tabs>
        <w:spacing w:before="162" w:line="276" w:lineRule="auto"/>
        <w:ind w:right="4475" w:hanging="360"/>
        <w:jc w:val="both"/>
      </w:pPr>
      <w:r>
        <w:rPr>
          <w:noProof/>
        </w:rPr>
        <w:t>Vajutage nuppu Set</w:t>
      </w:r>
      <w:r w:rsidR="0097797F">
        <w:rPr>
          <w:noProof/>
        </w:rPr>
        <w:t xml:space="preserve">, kui Time Led süttib roheliselt saate sätteid </w:t>
      </w:r>
      <w:r w:rsidR="00107081">
        <w:rPr>
          <w:noProof/>
        </w:rPr>
        <w:t xml:space="preserve">+/- </w:t>
      </w:r>
      <w:r w:rsidR="0097797F">
        <w:rPr>
          <w:noProof/>
        </w:rPr>
        <w:t>nuppudega muuta</w:t>
      </w:r>
      <w:r w:rsidR="00107081">
        <w:rPr>
          <w:noProof/>
        </w:rPr>
        <w:t xml:space="preserve">. Kui Ledid süttivad </w:t>
      </w:r>
      <w:r w:rsidR="00572C28">
        <w:rPr>
          <w:noProof/>
        </w:rPr>
        <w:t>punaselt hakkab jogurtivalmistaja tööle.</w:t>
      </w:r>
      <w:r w:rsidR="00107081">
        <w:rPr>
          <w:noProof/>
        </w:rPr>
        <w:t xml:space="preserve"> </w:t>
      </w:r>
      <w:r w:rsidR="00556FC9">
        <w:rPr>
          <w:spacing w:val="-6"/>
        </w:rPr>
        <w:t xml:space="preserve"> </w:t>
      </w:r>
    </w:p>
    <w:p w14:paraId="14CD8901" w14:textId="04507DAD" w:rsidR="006A3B9C" w:rsidRDefault="00122B28">
      <w:pPr>
        <w:pStyle w:val="Kehatekst"/>
        <w:spacing w:line="276" w:lineRule="auto"/>
        <w:ind w:left="832" w:right="102"/>
      </w:pPr>
      <w:r>
        <w:t>2</w:t>
      </w:r>
      <w:r>
        <w:tab/>
      </w:r>
    </w:p>
    <w:p w14:paraId="2C0DA5F5" w14:textId="3369A5BF" w:rsidR="006A3B9C" w:rsidRDefault="0070018D">
      <w:pPr>
        <w:pStyle w:val="Pealkiri2"/>
        <w:spacing w:before="199"/>
      </w:pPr>
      <w:r>
        <w:t>Nipid</w:t>
      </w:r>
      <w:r w:rsidR="00556FC9">
        <w:t>:</w:t>
      </w:r>
    </w:p>
    <w:p w14:paraId="22A4837E" w14:textId="7EF0EA19" w:rsidR="006A3B9C" w:rsidRDefault="00F1400C">
      <w:pPr>
        <w:pStyle w:val="Loendilik"/>
        <w:numPr>
          <w:ilvl w:val="0"/>
          <w:numId w:val="5"/>
        </w:numPr>
        <w:tabs>
          <w:tab w:val="left" w:pos="833"/>
        </w:tabs>
        <w:spacing w:before="198" w:line="278" w:lineRule="auto"/>
        <w:ind w:right="106" w:hanging="360"/>
        <w:jc w:val="both"/>
      </w:pPr>
      <w:r>
        <w:rPr>
          <w:b/>
        </w:rPr>
        <w:t xml:space="preserve">8 tunni möödudes saate maitselt maheda </w:t>
      </w:r>
      <w:r w:rsidR="00F11A47">
        <w:rPr>
          <w:b/>
        </w:rPr>
        <w:t>jogurti, 10 tunni möödudes naturaalse jogurti, küpsemisaeg mõjutab jogurti</w:t>
      </w:r>
      <w:r w:rsidR="004B077D">
        <w:rPr>
          <w:b/>
        </w:rPr>
        <w:t xml:space="preserve"> konsistensi ja maitset, mida pikem küpsemisaeg, seda intensiivsem on maitse ja rafineeritum jogurt</w:t>
      </w:r>
    </w:p>
    <w:p w14:paraId="1C554A4C" w14:textId="426AE217" w:rsidR="006A3B9C" w:rsidRDefault="00851FE6">
      <w:pPr>
        <w:pStyle w:val="Loendilik"/>
        <w:numPr>
          <w:ilvl w:val="0"/>
          <w:numId w:val="5"/>
        </w:numPr>
        <w:tabs>
          <w:tab w:val="left" w:pos="832"/>
          <w:tab w:val="left" w:pos="833"/>
        </w:tabs>
        <w:spacing w:before="63"/>
        <w:ind w:hanging="360"/>
      </w:pPr>
      <w:r>
        <w:t xml:space="preserve">Valmis jogurt on säilib külmkapis </w:t>
      </w:r>
      <w:r w:rsidR="00237835">
        <w:t>kuni 7 päeva, parim on jogurt ära kasutada 3-4</w:t>
      </w:r>
      <w:r>
        <w:t xml:space="preserve"> päeva</w:t>
      </w:r>
      <w:r w:rsidR="00237835">
        <w:t xml:space="preserve"> jooksul</w:t>
      </w:r>
      <w:r w:rsidR="00556FC9">
        <w:t>.</w:t>
      </w:r>
    </w:p>
    <w:p w14:paraId="109C89FE" w14:textId="6C512609" w:rsidR="006A3B9C" w:rsidRDefault="004F2EB5" w:rsidP="00AA6670">
      <w:pPr>
        <w:pStyle w:val="Loendilik"/>
        <w:numPr>
          <w:ilvl w:val="0"/>
          <w:numId w:val="5"/>
        </w:numPr>
        <w:tabs>
          <w:tab w:val="left" w:pos="832"/>
          <w:tab w:val="left" w:pos="833"/>
        </w:tabs>
        <w:spacing w:before="85"/>
        <w:ind w:hanging="360"/>
      </w:pPr>
      <w:r>
        <w:t>Jogurti ma</w:t>
      </w:r>
      <w:r w:rsidR="001A108B">
        <w:t>i</w:t>
      </w:r>
      <w:r>
        <w:t xml:space="preserve">tsestamiseks </w:t>
      </w:r>
      <w:r w:rsidR="00784AF8">
        <w:t>võib lisada, puuvilju, marju</w:t>
      </w:r>
      <w:r w:rsidR="001A108B">
        <w:t>, mett jne</w:t>
      </w:r>
      <w:r w:rsidR="00556FC9">
        <w:t>.</w:t>
      </w:r>
    </w:p>
    <w:p w14:paraId="002D21A2" w14:textId="65938946" w:rsidR="00AA6670" w:rsidRDefault="004762F8" w:rsidP="00AA6670">
      <w:pPr>
        <w:pStyle w:val="Loendilik"/>
        <w:numPr>
          <w:ilvl w:val="0"/>
          <w:numId w:val="5"/>
        </w:numPr>
        <w:tabs>
          <w:tab w:val="left" w:pos="832"/>
          <w:tab w:val="left" w:pos="833"/>
        </w:tabs>
        <w:spacing w:before="85"/>
        <w:ind w:hanging="360"/>
      </w:pPr>
      <w:r>
        <w:t>Omavalmistatud jogurtit saate uuseti jogurti käivitamiseks kasutada kuni neli korda, viiendal korral peaksite kultuuri uuendama</w:t>
      </w:r>
      <w:r w:rsidR="007F19C3">
        <w:t>.</w:t>
      </w:r>
    </w:p>
    <w:p w14:paraId="68061E2D" w14:textId="77777777" w:rsidR="00783FE1" w:rsidRPr="00AA6670" w:rsidRDefault="00783FE1" w:rsidP="00347130">
      <w:pPr>
        <w:pStyle w:val="Loendilik"/>
        <w:tabs>
          <w:tab w:val="left" w:pos="832"/>
          <w:tab w:val="left" w:pos="833"/>
        </w:tabs>
        <w:spacing w:before="85"/>
        <w:ind w:firstLine="0"/>
      </w:pPr>
    </w:p>
    <w:p w14:paraId="6C6EBD05" w14:textId="29CAD67F" w:rsidR="006A3B9C" w:rsidRDefault="006A3B9C">
      <w:pPr>
        <w:pStyle w:val="Kehatekst"/>
        <w:spacing w:before="1" w:line="273" w:lineRule="auto"/>
        <w:ind w:left="832" w:right="2986"/>
      </w:pPr>
    </w:p>
    <w:p w14:paraId="6F5664F8" w14:textId="5C160006" w:rsidR="006A3B9C" w:rsidRDefault="006A3B9C">
      <w:pPr>
        <w:spacing w:before="166" w:line="276" w:lineRule="auto"/>
        <w:ind w:left="112" w:right="109"/>
        <w:jc w:val="both"/>
        <w:rPr>
          <w:sz w:val="23"/>
        </w:rPr>
      </w:pPr>
    </w:p>
    <w:p w14:paraId="606C7D8C" w14:textId="77777777" w:rsidR="006A3B9C" w:rsidRDefault="006A3B9C">
      <w:pPr>
        <w:pStyle w:val="Kehatekst"/>
        <w:rPr>
          <w:sz w:val="26"/>
        </w:rPr>
      </w:pPr>
    </w:p>
    <w:p w14:paraId="3D193CA6" w14:textId="77777777" w:rsidR="006A3B9C" w:rsidRDefault="006A3B9C">
      <w:pPr>
        <w:pStyle w:val="Kehatekst"/>
        <w:spacing w:before="8"/>
        <w:rPr>
          <w:sz w:val="23"/>
        </w:rPr>
      </w:pPr>
    </w:p>
    <w:p w14:paraId="0C388F83" w14:textId="33FB37BE" w:rsidR="006A3B9C" w:rsidRDefault="00764710">
      <w:pPr>
        <w:pStyle w:val="Pealkiri2"/>
        <w:ind w:left="131"/>
      </w:pPr>
      <w:r>
        <w:t>Jogurti valmistamine</w:t>
      </w:r>
    </w:p>
    <w:p w14:paraId="503BE542" w14:textId="6FC55566" w:rsidR="006A3B9C" w:rsidRDefault="00765CAE">
      <w:pPr>
        <w:pStyle w:val="Kehatekst"/>
        <w:spacing w:before="165" w:line="276" w:lineRule="auto"/>
        <w:ind w:left="121" w:right="103"/>
        <w:jc w:val="both"/>
      </w:pPr>
      <w:r>
        <w:t xml:space="preserve">Jogurt on jogurtibakterite abil </w:t>
      </w:r>
      <w:r w:rsidR="004E348B">
        <w:t>kääritatud piim. Bakterid paljunevad soojas piimas kiiresti ja muudavad piima jogurtiks.</w:t>
      </w:r>
      <w:r w:rsidR="00AC7C8B">
        <w:t>Kääritamiseks sobivad kõige paremini spetsiaalsed jogurti</w:t>
      </w:r>
      <w:r w:rsidR="00FE5F3E">
        <w:t xml:space="preserve"> </w:t>
      </w:r>
      <w:r w:rsidR="00AC7C8B">
        <w:t>bakterkultuurid</w:t>
      </w:r>
      <w:r w:rsidR="00FE5F3E">
        <w:t>. Kasutada võib ka naturaalset poejogurtit ag</w:t>
      </w:r>
      <w:r w:rsidR="0024585D">
        <w:t xml:space="preserve">a nende toime on oluliselt nõrgem, kuna poejogurt on läbinud </w:t>
      </w:r>
      <w:r w:rsidR="00934D95">
        <w:t>erinevad protsessid säilivuse parandamiseks.</w:t>
      </w:r>
    </w:p>
    <w:p w14:paraId="24D6EBD2" w14:textId="02BC1E32" w:rsidR="006A3B9C" w:rsidRDefault="00C43A30">
      <w:pPr>
        <w:pStyle w:val="Loendilik"/>
        <w:numPr>
          <w:ilvl w:val="0"/>
          <w:numId w:val="4"/>
        </w:numPr>
        <w:tabs>
          <w:tab w:val="left" w:pos="391"/>
        </w:tabs>
        <w:spacing w:before="161"/>
        <w:ind w:hanging="259"/>
      </w:pPr>
      <w:r>
        <w:t xml:space="preserve">Alusproduktina sobib kasutamiseks, toorpiim, </w:t>
      </w:r>
      <w:r w:rsidR="00894CA2">
        <w:t>täispiim, rõõsk koor, lõss</w:t>
      </w:r>
      <w:r w:rsidR="00556FC9">
        <w:t>.</w:t>
      </w:r>
    </w:p>
    <w:p w14:paraId="64219EC5" w14:textId="659BFCB6" w:rsidR="006A3B9C" w:rsidRDefault="002735D2">
      <w:pPr>
        <w:pStyle w:val="Loendilik"/>
        <w:numPr>
          <w:ilvl w:val="0"/>
          <w:numId w:val="4"/>
        </w:numPr>
        <w:tabs>
          <w:tab w:val="left" w:pos="391"/>
        </w:tabs>
        <w:spacing w:before="96" w:line="276" w:lineRule="auto"/>
        <w:ind w:right="103" w:hanging="259"/>
        <w:jc w:val="both"/>
      </w:pPr>
      <w:r>
        <w:t>Toorpiima võiks enne jogurti valmistamist pastöriseerida, kuumutades seda 72</w:t>
      </w:r>
      <w:r w:rsidR="00F25017">
        <w:t xml:space="preserve"> kraadini</w:t>
      </w:r>
      <w:r w:rsidR="00764710">
        <w:t xml:space="preserve"> C</w:t>
      </w:r>
      <w:r w:rsidR="00F25017">
        <w:t>.</w:t>
      </w:r>
    </w:p>
    <w:p w14:paraId="1749A593" w14:textId="512B7F3A" w:rsidR="003111EA" w:rsidRDefault="00F25017" w:rsidP="003111EA">
      <w:pPr>
        <w:pStyle w:val="Loendilik"/>
        <w:numPr>
          <w:ilvl w:val="0"/>
          <w:numId w:val="4"/>
        </w:numPr>
        <w:tabs>
          <w:tab w:val="left" w:pos="391"/>
        </w:tabs>
        <w:spacing w:before="68" w:line="276" w:lineRule="auto"/>
        <w:ind w:right="105" w:hanging="259"/>
        <w:sectPr w:rsidR="003111EA">
          <w:pgSz w:w="11910" w:h="16850"/>
          <w:pgMar w:top="780" w:right="740" w:bottom="1200" w:left="740" w:header="0" w:footer="1005" w:gutter="0"/>
          <w:cols w:space="720"/>
        </w:sectPr>
      </w:pPr>
      <w:r>
        <w:t xml:space="preserve">Enne jogurtikultuuride lisamist jahutage piim </w:t>
      </w:r>
      <w:r w:rsidR="00764710">
        <w:t xml:space="preserve">43-44 kraadini </w:t>
      </w:r>
      <w:r w:rsidR="002550C2">
        <w:t xml:space="preserve"> C.</w:t>
      </w:r>
    </w:p>
    <w:p w14:paraId="7F61B790" w14:textId="5A65C7C8" w:rsidR="006A3B9C" w:rsidRDefault="004D6661" w:rsidP="003111EA">
      <w:pPr>
        <w:tabs>
          <w:tab w:val="left" w:pos="476"/>
          <w:tab w:val="left" w:pos="477"/>
        </w:tabs>
        <w:spacing w:before="66"/>
      </w:pPr>
      <w:r>
        <w:lastRenderedPageBreak/>
        <w:t>Desinfitseerige jogurtimahuti ettevaatlikult keeva veega</w:t>
      </w:r>
    </w:p>
    <w:p w14:paraId="62CC143C" w14:textId="76EAFA39" w:rsidR="006A3B9C" w:rsidRDefault="005C76E6">
      <w:pPr>
        <w:pStyle w:val="Loendilik"/>
        <w:numPr>
          <w:ilvl w:val="0"/>
          <w:numId w:val="3"/>
        </w:numPr>
        <w:tabs>
          <w:tab w:val="left" w:pos="477"/>
        </w:tabs>
        <w:spacing w:before="107" w:line="276" w:lineRule="auto"/>
        <w:ind w:right="102" w:hanging="364"/>
        <w:jc w:val="both"/>
      </w:pPr>
      <w:r>
        <w:t>Valage mahutisse 1 liiter eelsoojendatud piima (temperatuuriga 43-44 kraadi C</w:t>
      </w:r>
      <w:r w:rsidR="00E20AEE">
        <w:t>)</w:t>
      </w:r>
    </w:p>
    <w:p w14:paraId="4A3124A1" w14:textId="798B76D9" w:rsidR="006A3B9C" w:rsidRDefault="009F7AED">
      <w:pPr>
        <w:pStyle w:val="Loendilik"/>
        <w:numPr>
          <w:ilvl w:val="0"/>
          <w:numId w:val="3"/>
        </w:numPr>
        <w:tabs>
          <w:tab w:val="left" w:pos="477"/>
        </w:tabs>
        <w:spacing w:before="47"/>
        <w:ind w:hanging="364"/>
      </w:pPr>
      <w:r>
        <w:t xml:space="preserve">Lisage </w:t>
      </w:r>
      <w:r w:rsidR="00FA59B7">
        <w:t>1 spl naturaalset jogurtit või spetsiaalne bakterkultuur</w:t>
      </w:r>
      <w:r w:rsidR="00F83FC4">
        <w:t>, segage hoolikalt.</w:t>
      </w:r>
    </w:p>
    <w:p w14:paraId="5A56FE5E" w14:textId="207C493B" w:rsidR="006A3B9C" w:rsidRDefault="00F83FC4">
      <w:pPr>
        <w:pStyle w:val="Loendilik"/>
        <w:numPr>
          <w:ilvl w:val="0"/>
          <w:numId w:val="3"/>
        </w:numPr>
        <w:tabs>
          <w:tab w:val="left" w:pos="477"/>
        </w:tabs>
        <w:spacing w:before="88"/>
        <w:ind w:hanging="364"/>
      </w:pPr>
      <w:r>
        <w:t>Pange mahuti masinasse ja sulgege kaas</w:t>
      </w:r>
      <w:r w:rsidR="001B4956">
        <w:t>.</w:t>
      </w:r>
    </w:p>
    <w:p w14:paraId="566939BC" w14:textId="02045327" w:rsidR="006A3B9C" w:rsidRDefault="001B4956">
      <w:pPr>
        <w:pStyle w:val="Loendilik"/>
        <w:numPr>
          <w:ilvl w:val="0"/>
          <w:numId w:val="3"/>
        </w:numPr>
        <w:tabs>
          <w:tab w:val="left" w:pos="477"/>
        </w:tabs>
        <w:spacing w:before="85" w:line="276" w:lineRule="auto"/>
        <w:ind w:right="105" w:hanging="364"/>
      </w:pPr>
      <w:r>
        <w:t xml:space="preserve">Seadistage sobilik </w:t>
      </w:r>
      <w:r w:rsidR="00981FC3">
        <w:t>aeg ja temperatuur</w:t>
      </w:r>
      <w:r w:rsidR="00556FC9">
        <w:t>.</w:t>
      </w:r>
    </w:p>
    <w:p w14:paraId="1DD8B61E" w14:textId="77777777" w:rsidR="006A3B9C" w:rsidRDefault="006A3B9C">
      <w:pPr>
        <w:pStyle w:val="Kehatekst"/>
        <w:rPr>
          <w:sz w:val="24"/>
        </w:rPr>
      </w:pPr>
    </w:p>
    <w:p w14:paraId="1DCF680E" w14:textId="77777777" w:rsidR="006A3B9C" w:rsidRDefault="006A3B9C">
      <w:pPr>
        <w:pStyle w:val="Kehatekst"/>
        <w:spacing w:before="1"/>
        <w:rPr>
          <w:sz w:val="27"/>
        </w:rPr>
      </w:pPr>
    </w:p>
    <w:p w14:paraId="38D79BAE" w14:textId="2BD58BDD" w:rsidR="006A3B9C" w:rsidRDefault="00BB4B38">
      <w:pPr>
        <w:pStyle w:val="Pealkiri2"/>
        <w:ind w:left="121"/>
      </w:pPr>
      <w:r>
        <w:t>Võimalikud probleemid ja nende lahendamine</w:t>
      </w:r>
    </w:p>
    <w:p w14:paraId="427C3DB3" w14:textId="0B10683D" w:rsidR="006A3B9C" w:rsidRDefault="00556FC9">
      <w:pPr>
        <w:pStyle w:val="Kehatekst"/>
        <w:spacing w:before="200"/>
        <w:ind w:left="112"/>
      </w:pPr>
      <w:r>
        <w:rPr>
          <w:rFonts w:ascii="Times New Roman" w:hAnsi="Times New Roman"/>
          <w:spacing w:val="-56"/>
          <w:u w:val="single"/>
        </w:rPr>
        <w:t xml:space="preserve"> </w:t>
      </w:r>
      <w:r w:rsidR="005D0D12">
        <w:rPr>
          <w:u w:val="single"/>
        </w:rPr>
        <w:t>8 tunni möödudes on jogurt ikka liiga vedel</w:t>
      </w:r>
    </w:p>
    <w:p w14:paraId="3357CD8D" w14:textId="0CFE5506" w:rsidR="006A3B9C" w:rsidRDefault="00BD41A3">
      <w:pPr>
        <w:pStyle w:val="Loendilik"/>
        <w:numPr>
          <w:ilvl w:val="0"/>
          <w:numId w:val="4"/>
        </w:numPr>
        <w:tabs>
          <w:tab w:val="left" w:pos="391"/>
        </w:tabs>
        <w:spacing w:before="202" w:line="273" w:lineRule="auto"/>
        <w:ind w:left="400" w:right="123" w:hanging="269"/>
      </w:pPr>
      <w:r>
        <w:t>Piim oli bakterkultuuri sisse segaes liiga kuum</w:t>
      </w:r>
      <w:r w:rsidR="009E7592">
        <w:t>. Piima temperatuur ei tohi kindlasti ületada 44 kraadi C, kõrgemal temperatuuril bakterid hävinevad.</w:t>
      </w:r>
    </w:p>
    <w:p w14:paraId="4A7565AD" w14:textId="4D093C82" w:rsidR="006A3B9C" w:rsidRDefault="000C4575">
      <w:pPr>
        <w:pStyle w:val="Loendilik"/>
        <w:numPr>
          <w:ilvl w:val="0"/>
          <w:numId w:val="4"/>
        </w:numPr>
        <w:tabs>
          <w:tab w:val="left" w:pos="391"/>
        </w:tabs>
        <w:spacing w:before="164" w:line="273" w:lineRule="auto"/>
        <w:ind w:left="395" w:right="126" w:hanging="283"/>
      </w:pPr>
      <w:r>
        <w:t>Bakterkultuur v</w:t>
      </w:r>
      <w:r w:rsidR="00FF7898">
        <w:t>õ</w:t>
      </w:r>
      <w:r>
        <w:t>ib olla sobimatu või liiga passivne, (</w:t>
      </w:r>
      <w:r w:rsidR="00290747">
        <w:t>eriti poejogurti kasutamisel)</w:t>
      </w:r>
    </w:p>
    <w:p w14:paraId="14CA7451" w14:textId="4099051E" w:rsidR="006A3B9C" w:rsidRDefault="00290747">
      <w:pPr>
        <w:pStyle w:val="Loendilik"/>
        <w:numPr>
          <w:ilvl w:val="0"/>
          <w:numId w:val="4"/>
        </w:numPr>
        <w:tabs>
          <w:tab w:val="left" w:pos="391"/>
        </w:tabs>
        <w:spacing w:before="165" w:line="276" w:lineRule="auto"/>
        <w:ind w:right="116" w:hanging="259"/>
      </w:pPr>
      <w:r>
        <w:t xml:space="preserve">Piim </w:t>
      </w:r>
      <w:r w:rsidR="0024361C">
        <w:t>võib olla sobimatu, selles sisalduvad säilitusained või ebapiisav pastöriseerim</w:t>
      </w:r>
      <w:r w:rsidR="009F60A5">
        <w:t xml:space="preserve">ine võis </w:t>
      </w:r>
      <w:r w:rsidR="00C218B2">
        <w:t>bakterkultuuride arengut pärssida või takistada</w:t>
      </w:r>
      <w:r w:rsidR="00556FC9">
        <w:t>.</w:t>
      </w:r>
    </w:p>
    <w:p w14:paraId="35DD126E" w14:textId="1D6EC7DE" w:rsidR="006A3B9C" w:rsidRDefault="009076E0">
      <w:pPr>
        <w:pStyle w:val="Kehatekst"/>
        <w:spacing w:before="179"/>
        <w:ind w:left="112"/>
      </w:pPr>
      <w:r>
        <w:rPr>
          <w:u w:val="single"/>
        </w:rPr>
        <w:t>Jogurt on liiga paks</w:t>
      </w:r>
      <w:r w:rsidR="00B62931">
        <w:rPr>
          <w:u w:val="single"/>
        </w:rPr>
        <w:t xml:space="preserve"> ja </w:t>
      </w:r>
      <w:r w:rsidR="00E029CB">
        <w:rPr>
          <w:u w:val="single"/>
        </w:rPr>
        <w:t>ebaühtlane</w:t>
      </w:r>
    </w:p>
    <w:p w14:paraId="7D18D8FA" w14:textId="7802A21E" w:rsidR="006A3B9C" w:rsidRDefault="00A025EA">
      <w:pPr>
        <w:pStyle w:val="Loendilik"/>
        <w:numPr>
          <w:ilvl w:val="0"/>
          <w:numId w:val="4"/>
        </w:numPr>
        <w:tabs>
          <w:tab w:val="left" w:pos="391"/>
        </w:tabs>
        <w:spacing w:before="201" w:line="273" w:lineRule="auto"/>
        <w:ind w:right="122" w:hanging="259"/>
      </w:pPr>
      <w:r>
        <w:t>Jogurtikultuure ja piima ei ole piisavalt segatud</w:t>
      </w:r>
      <w:r w:rsidR="00B62931">
        <w:t>.</w:t>
      </w:r>
    </w:p>
    <w:p w14:paraId="3D48F8EA" w14:textId="247C4142" w:rsidR="006A3B9C" w:rsidRDefault="00556FC9">
      <w:pPr>
        <w:pStyle w:val="Kehatekst"/>
        <w:spacing w:before="187"/>
        <w:ind w:left="112"/>
      </w:pPr>
      <w:r>
        <w:rPr>
          <w:rFonts w:ascii="Times New Roman" w:hAnsi="Times New Roman"/>
          <w:spacing w:val="-56"/>
          <w:u w:val="single"/>
        </w:rPr>
        <w:t xml:space="preserve"> </w:t>
      </w:r>
      <w:r w:rsidR="00B62931">
        <w:rPr>
          <w:u w:val="single"/>
        </w:rPr>
        <w:t>Jogurti pinnal on punased laigud</w:t>
      </w:r>
      <w:r>
        <w:rPr>
          <w:u w:val="single"/>
        </w:rPr>
        <w:t>.</w:t>
      </w:r>
    </w:p>
    <w:p w14:paraId="3381F9DB" w14:textId="121C657D" w:rsidR="006A3B9C" w:rsidRDefault="00780789">
      <w:pPr>
        <w:pStyle w:val="Loendilik"/>
        <w:numPr>
          <w:ilvl w:val="0"/>
          <w:numId w:val="4"/>
        </w:numPr>
        <w:tabs>
          <w:tab w:val="left" w:pos="391"/>
        </w:tabs>
        <w:spacing w:before="198" w:line="276" w:lineRule="auto"/>
        <w:ind w:right="123" w:hanging="259"/>
        <w:jc w:val="both"/>
      </w:pPr>
      <w:r>
        <w:t xml:space="preserve">See on märk sellest, et hallitusseente eosed on juba jogurtisse sattunud ja jogurt on tarbimiseks </w:t>
      </w:r>
      <w:r w:rsidR="005A6672">
        <w:t>kõlbmatu. Enne järgmist kasutamist desinfitseerige nõud eriti hoolikalt.</w:t>
      </w:r>
    </w:p>
    <w:p w14:paraId="1C5B2007" w14:textId="77777777" w:rsidR="006A3B9C" w:rsidRDefault="006A3B9C">
      <w:pPr>
        <w:pStyle w:val="Kehatekst"/>
        <w:rPr>
          <w:sz w:val="24"/>
        </w:rPr>
      </w:pPr>
    </w:p>
    <w:p w14:paraId="6EE85B5F" w14:textId="77777777" w:rsidR="006A3B9C" w:rsidRDefault="006A3B9C">
      <w:pPr>
        <w:pStyle w:val="Kehatekst"/>
        <w:spacing w:before="6"/>
        <w:rPr>
          <w:sz w:val="26"/>
        </w:rPr>
      </w:pPr>
    </w:p>
    <w:p w14:paraId="63063981" w14:textId="0433D8EF" w:rsidR="006A3B9C" w:rsidRDefault="00874BC0">
      <w:pPr>
        <w:pStyle w:val="Pealkiri2"/>
        <w:ind w:left="121"/>
      </w:pPr>
      <w:r>
        <w:t>Juustu valmistamine</w:t>
      </w:r>
    </w:p>
    <w:p w14:paraId="00D8FC95" w14:textId="54B368A9" w:rsidR="006A3B9C" w:rsidRDefault="00B366A9">
      <w:pPr>
        <w:pStyle w:val="Kehatekst"/>
        <w:spacing w:before="203" w:line="276" w:lineRule="auto"/>
        <w:ind w:left="112" w:right="102"/>
        <w:jc w:val="both"/>
      </w:pPr>
      <w:r>
        <w:t>Kui jätate valminud jogurti</w:t>
      </w:r>
      <w:r w:rsidR="00C148C9">
        <w:t xml:space="preserve"> pikemalt nõrguma, saate maitsva määrdejuustu</w:t>
      </w:r>
      <w:r w:rsidR="008661DC">
        <w:t>. Nõrgumisaeg võiks olla ca 24 h</w:t>
      </w:r>
      <w:r w:rsidR="006A5313">
        <w:t xml:space="preserve">. </w:t>
      </w:r>
    </w:p>
    <w:p w14:paraId="1F5E9721" w14:textId="77777777" w:rsidR="006A3B9C" w:rsidRDefault="006A3B9C">
      <w:pPr>
        <w:pStyle w:val="Kehatekst"/>
        <w:rPr>
          <w:sz w:val="24"/>
        </w:rPr>
      </w:pPr>
    </w:p>
    <w:p w14:paraId="0AD88CE8" w14:textId="77777777" w:rsidR="006A3B9C" w:rsidRDefault="006A3B9C">
      <w:pPr>
        <w:pStyle w:val="Kehatekst"/>
        <w:spacing w:before="8"/>
        <w:rPr>
          <w:sz w:val="34"/>
        </w:rPr>
      </w:pPr>
    </w:p>
    <w:p w14:paraId="0FB2CF32" w14:textId="1DA945E3" w:rsidR="006A3B9C" w:rsidRDefault="00521058">
      <w:pPr>
        <w:pStyle w:val="Pealkiri2"/>
        <w:spacing w:before="64"/>
      </w:pPr>
      <w:r>
        <w:t>Keefiri valmistamine</w:t>
      </w:r>
    </w:p>
    <w:p w14:paraId="36CDC6B3" w14:textId="73038D25" w:rsidR="006A3B9C" w:rsidRDefault="008814AD" w:rsidP="002550C2">
      <w:pPr>
        <w:pStyle w:val="Kehatekst"/>
        <w:spacing w:before="200" w:line="276" w:lineRule="auto"/>
        <w:ind w:left="112" w:right="102"/>
      </w:pPr>
      <w:r>
        <w:t>Jogurtivalmistajat saab kasutada ka keefiri tegemiseks, selleks lisage piimale mõni supilusikatäis keefiri või keefiri bakterkultuuri.</w:t>
      </w:r>
    </w:p>
    <w:p w14:paraId="0F4CA104" w14:textId="79C513C0" w:rsidR="006A3B9C" w:rsidRDefault="000C42F2">
      <w:pPr>
        <w:pStyle w:val="Kehatekst"/>
        <w:spacing w:before="169" w:line="273" w:lineRule="auto"/>
        <w:ind w:left="112" w:right="102"/>
      </w:pPr>
      <w:r>
        <w:t>Keefiri valmistamiseks sobilik temperatuur on 37-43 kraadi C</w:t>
      </w:r>
    </w:p>
    <w:p w14:paraId="1893B5CC" w14:textId="77777777" w:rsidR="00B130B1" w:rsidRDefault="00B130B1">
      <w:pPr>
        <w:pStyle w:val="Kehatekst"/>
        <w:spacing w:before="169" w:line="273" w:lineRule="auto"/>
        <w:ind w:left="112" w:right="102"/>
      </w:pPr>
    </w:p>
    <w:p w14:paraId="1B7FF637" w14:textId="704F3DF6" w:rsidR="006A3B9C" w:rsidRDefault="00B130B1">
      <w:pPr>
        <w:pStyle w:val="Kehatekst"/>
        <w:rPr>
          <w:sz w:val="24"/>
        </w:rPr>
      </w:pPr>
      <w:r>
        <w:t xml:space="preserve">  </w:t>
      </w:r>
      <w:r w:rsidR="00E54D67">
        <w:t>Mida kauem</w:t>
      </w:r>
      <w:r>
        <w:t xml:space="preserve"> piim keefiribakteritega kokku puutub, seda tugevama ja hapuma keefiri saate</w:t>
      </w:r>
    </w:p>
    <w:p w14:paraId="17156291" w14:textId="77777777" w:rsidR="006A3B9C" w:rsidRDefault="006A3B9C">
      <w:pPr>
        <w:pStyle w:val="Kehatekst"/>
        <w:rPr>
          <w:sz w:val="24"/>
        </w:rPr>
      </w:pPr>
    </w:p>
    <w:p w14:paraId="35548703" w14:textId="0D71F49C" w:rsidR="006A3B9C" w:rsidRDefault="00925E66" w:rsidP="00925E66">
      <w:pPr>
        <w:pStyle w:val="Pealkiri2"/>
        <w:spacing w:before="182"/>
        <w:ind w:left="3001" w:firstLine="599"/>
      </w:pPr>
      <w:r>
        <w:t>OHUTUSEESKIRJAD</w:t>
      </w:r>
    </w:p>
    <w:p w14:paraId="06CC4C8B" w14:textId="77777777" w:rsidR="006A3B9C" w:rsidRDefault="006A3B9C">
      <w:pPr>
        <w:pStyle w:val="Kehatekst"/>
        <w:spacing w:before="3"/>
        <w:rPr>
          <w:b/>
        </w:rPr>
      </w:pPr>
    </w:p>
    <w:p w14:paraId="66A12ACA" w14:textId="5D03E466" w:rsidR="006A3B9C" w:rsidRDefault="00F56999">
      <w:pPr>
        <w:pStyle w:val="Loendilik"/>
        <w:numPr>
          <w:ilvl w:val="0"/>
          <w:numId w:val="2"/>
        </w:numPr>
        <w:tabs>
          <w:tab w:val="left" w:pos="396"/>
        </w:tabs>
        <w:spacing w:line="271" w:lineRule="auto"/>
        <w:ind w:right="111" w:hanging="283"/>
      </w:pPr>
      <w:r>
        <w:t>Jogurtivalmistaja kasutamisel järgige elektriseadmete ohutu kasutamise</w:t>
      </w:r>
      <w:r w:rsidR="00596EB7">
        <w:t>ga seotud ettevaatusabinõusid.</w:t>
      </w:r>
    </w:p>
    <w:p w14:paraId="4FF36D5C" w14:textId="7B80A863" w:rsidR="006A3B9C" w:rsidRDefault="00380BEC">
      <w:pPr>
        <w:pStyle w:val="Loendilik"/>
        <w:numPr>
          <w:ilvl w:val="0"/>
          <w:numId w:val="2"/>
        </w:numPr>
        <w:tabs>
          <w:tab w:val="left" w:pos="396"/>
        </w:tabs>
        <w:spacing w:before="5" w:line="273" w:lineRule="auto"/>
        <w:ind w:right="112" w:hanging="283"/>
      </w:pPr>
      <w:r>
        <w:t>Seade on soovitatav asetada kööki, liigse päikesevalguse</w:t>
      </w:r>
      <w:r w:rsidR="00416745">
        <w:t xml:space="preserve"> eest kaits</w:t>
      </w:r>
      <w:r w:rsidR="00994A0C">
        <w:t>tud kohta, tagades selle kasutamise mugavuse ja ohutuse.</w:t>
      </w:r>
      <w:r w:rsidR="00556FC9">
        <w:t>.</w:t>
      </w:r>
    </w:p>
    <w:p w14:paraId="48B7446E" w14:textId="16F97F97" w:rsidR="006A3B9C" w:rsidRDefault="00D02786">
      <w:pPr>
        <w:pStyle w:val="Loendilik"/>
        <w:numPr>
          <w:ilvl w:val="0"/>
          <w:numId w:val="2"/>
        </w:numPr>
        <w:tabs>
          <w:tab w:val="left" w:pos="396"/>
        </w:tabs>
        <w:spacing w:before="2"/>
        <w:ind w:hanging="283"/>
      </w:pPr>
      <w:r>
        <w:t>Lapsed võivad seadet kasutada ainult täiskasvanu järelvalve all</w:t>
      </w:r>
    </w:p>
    <w:p w14:paraId="39C8F9EA" w14:textId="57061AC9" w:rsidR="006A3B9C" w:rsidRDefault="00695592">
      <w:pPr>
        <w:pStyle w:val="Loendilik"/>
        <w:numPr>
          <w:ilvl w:val="0"/>
          <w:numId w:val="2"/>
        </w:numPr>
        <w:tabs>
          <w:tab w:val="left" w:pos="396"/>
        </w:tabs>
        <w:spacing w:before="35"/>
        <w:ind w:hanging="283"/>
      </w:pPr>
      <w:r>
        <w:t>Seadet tuleks kaitsta lemmikloomade juurdepääsu eest.</w:t>
      </w:r>
    </w:p>
    <w:p w14:paraId="6E286A8F" w14:textId="4D91CEE6" w:rsidR="006A3B9C" w:rsidRDefault="001D249D">
      <w:pPr>
        <w:pStyle w:val="Loendilik"/>
        <w:numPr>
          <w:ilvl w:val="0"/>
          <w:numId w:val="2"/>
        </w:numPr>
        <w:tabs>
          <w:tab w:val="left" w:pos="396"/>
        </w:tabs>
        <w:spacing w:before="38"/>
        <w:ind w:hanging="283"/>
      </w:pPr>
      <w:r>
        <w:t>Ärge liigutage seadet tööreziimis</w:t>
      </w:r>
      <w:r w:rsidR="00556FC9">
        <w:t>.</w:t>
      </w:r>
    </w:p>
    <w:p w14:paraId="1F8CE703" w14:textId="5F3DFAD0" w:rsidR="006A3B9C" w:rsidRDefault="001D249D">
      <w:pPr>
        <w:pStyle w:val="Loendilik"/>
        <w:numPr>
          <w:ilvl w:val="0"/>
          <w:numId w:val="2"/>
        </w:numPr>
        <w:tabs>
          <w:tab w:val="left" w:pos="396"/>
        </w:tabs>
        <w:spacing w:before="19"/>
        <w:ind w:hanging="283"/>
      </w:pPr>
      <w:r>
        <w:lastRenderedPageBreak/>
        <w:t>Seadet ei tohi ise remontida ega parendada.</w:t>
      </w:r>
      <w:r w:rsidR="00556FC9">
        <w:t>.</w:t>
      </w:r>
    </w:p>
    <w:p w14:paraId="7B8729B0" w14:textId="77777777" w:rsidR="006A3B9C" w:rsidRDefault="00556FC9">
      <w:pPr>
        <w:pStyle w:val="Kehatekst"/>
        <w:spacing w:before="18"/>
        <w:ind w:left="112"/>
        <w:rPr>
          <w:rFonts w:ascii="Symbol" w:hAnsi="Symbol"/>
        </w:rPr>
      </w:pPr>
      <w:r>
        <w:rPr>
          <w:rFonts w:ascii="Symbol" w:hAnsi="Symbol"/>
        </w:rPr>
        <w:t></w:t>
      </w:r>
    </w:p>
    <w:p w14:paraId="0B574FB5" w14:textId="3B511539" w:rsidR="006A3B9C" w:rsidRDefault="00556FC9">
      <w:pPr>
        <w:pStyle w:val="Kehatekst"/>
        <w:spacing w:before="180" w:line="259" w:lineRule="auto"/>
        <w:ind w:left="1137" w:right="1728"/>
      </w:pPr>
      <w:r>
        <w:rPr>
          <w:noProof/>
        </w:rPr>
        <w:drawing>
          <wp:anchor distT="0" distB="0" distL="0" distR="0" simplePos="0" relativeHeight="1192" behindDoc="0" locked="0" layoutInCell="1" allowOverlap="1" wp14:anchorId="07793194" wp14:editId="4F6FA3C0">
            <wp:simplePos x="0" y="0"/>
            <wp:positionH relativeFrom="page">
              <wp:posOffset>861060</wp:posOffset>
            </wp:positionH>
            <wp:positionV relativeFrom="paragraph">
              <wp:posOffset>170660</wp:posOffset>
            </wp:positionV>
            <wp:extent cx="215900" cy="21590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630">
        <w:t>Ülaltoodud soovituste mittejärgimine võib olla tervisele ohtlik</w:t>
      </w:r>
      <w:r w:rsidR="00C45502">
        <w:t xml:space="preserve"> ja häirida seadme tööd või põhjustada rikkeid.</w:t>
      </w:r>
    </w:p>
    <w:p w14:paraId="0441325F" w14:textId="77777777" w:rsidR="006A3B9C" w:rsidRDefault="006A3B9C">
      <w:pPr>
        <w:spacing w:line="259" w:lineRule="auto"/>
      </w:pPr>
    </w:p>
    <w:p w14:paraId="633FF086" w14:textId="77777777" w:rsidR="00C45502" w:rsidRDefault="00C45502">
      <w:pPr>
        <w:spacing w:line="259" w:lineRule="auto"/>
      </w:pPr>
    </w:p>
    <w:p w14:paraId="48632E79" w14:textId="172E8FED" w:rsidR="00C45502" w:rsidRDefault="00C45502" w:rsidP="00C45502">
      <w:pPr>
        <w:pStyle w:val="Pealkiri1"/>
      </w:pPr>
      <w:r>
        <w:t>Tehnilised andmed</w:t>
      </w:r>
    </w:p>
    <w:p w14:paraId="1FFAB34C" w14:textId="77777777" w:rsidR="00C45502" w:rsidRDefault="00C45502" w:rsidP="00C45502">
      <w:pPr>
        <w:pStyle w:val="Kehatekst"/>
        <w:spacing w:before="8"/>
        <w:rPr>
          <w:b/>
          <w:sz w:val="31"/>
        </w:rPr>
      </w:pPr>
    </w:p>
    <w:p w14:paraId="6FBD2E31" w14:textId="4B45592F" w:rsidR="00C45502" w:rsidRDefault="00B56869" w:rsidP="00C45502">
      <w:pPr>
        <w:pStyle w:val="Kehatekst"/>
        <w:tabs>
          <w:tab w:val="left" w:pos="4356"/>
        </w:tabs>
        <w:ind w:left="121"/>
      </w:pPr>
      <w:r>
        <w:rPr>
          <w:spacing w:val="-3"/>
        </w:rPr>
        <w:t>Pinge</w:t>
      </w:r>
      <w:r w:rsidR="00C45502">
        <w:rPr>
          <w:spacing w:val="-4"/>
        </w:rPr>
        <w:tab/>
      </w:r>
      <w:r w:rsidR="00C45502">
        <w:t xml:space="preserve">230 V~ </w:t>
      </w:r>
      <w:r w:rsidR="00C45502">
        <w:rPr>
          <w:spacing w:val="-3"/>
        </w:rPr>
        <w:t>50</w:t>
      </w:r>
      <w:r w:rsidR="00C45502">
        <w:rPr>
          <w:spacing w:val="-20"/>
        </w:rPr>
        <w:t xml:space="preserve"> </w:t>
      </w:r>
      <w:r w:rsidR="00C45502">
        <w:t>Hz</w:t>
      </w:r>
    </w:p>
    <w:p w14:paraId="47A207DC" w14:textId="099AE072" w:rsidR="00C45502" w:rsidRDefault="00B56869" w:rsidP="00C45502">
      <w:pPr>
        <w:pStyle w:val="Kehatekst"/>
        <w:tabs>
          <w:tab w:val="left" w:pos="4356"/>
        </w:tabs>
        <w:spacing w:before="119"/>
        <w:ind w:left="121"/>
      </w:pPr>
      <w:r>
        <w:rPr>
          <w:spacing w:val="-4"/>
        </w:rPr>
        <w:t>Võimsus</w:t>
      </w:r>
      <w:r w:rsidR="00C45502">
        <w:rPr>
          <w:spacing w:val="-4"/>
        </w:rPr>
        <w:tab/>
      </w:r>
      <w:r w:rsidR="00C45502">
        <w:rPr>
          <w:spacing w:val="-3"/>
        </w:rPr>
        <w:t>20</w:t>
      </w:r>
      <w:r w:rsidR="00C45502">
        <w:rPr>
          <w:spacing w:val="-14"/>
        </w:rPr>
        <w:t xml:space="preserve"> </w:t>
      </w:r>
      <w:r w:rsidR="00C45502">
        <w:t>W</w:t>
      </w:r>
    </w:p>
    <w:p w14:paraId="2E1458B7" w14:textId="32BE600A" w:rsidR="00C45502" w:rsidRDefault="00B56869" w:rsidP="00C45502">
      <w:pPr>
        <w:pStyle w:val="Kehatekst"/>
        <w:tabs>
          <w:tab w:val="left" w:pos="4356"/>
        </w:tabs>
        <w:spacing w:before="121"/>
        <w:ind w:left="121"/>
      </w:pPr>
      <w:r>
        <w:rPr>
          <w:spacing w:val="-4"/>
        </w:rPr>
        <w:t>Energiakulu ootereziimis</w:t>
      </w:r>
      <w:r w:rsidR="00C45502">
        <w:rPr>
          <w:spacing w:val="-3"/>
        </w:rPr>
        <w:tab/>
      </w:r>
      <w:r w:rsidR="00C45502">
        <w:t>0,3</w:t>
      </w:r>
      <w:r w:rsidR="00C45502">
        <w:rPr>
          <w:spacing w:val="-9"/>
        </w:rPr>
        <w:t xml:space="preserve"> </w:t>
      </w:r>
      <w:r w:rsidR="00C45502">
        <w:t>W</w:t>
      </w:r>
    </w:p>
    <w:p w14:paraId="5D9C3D7E" w14:textId="4A610961" w:rsidR="00C45502" w:rsidRDefault="00B56869" w:rsidP="00C45502">
      <w:pPr>
        <w:pStyle w:val="Kehatekst"/>
        <w:tabs>
          <w:tab w:val="left" w:pos="4365"/>
        </w:tabs>
        <w:spacing w:before="122"/>
        <w:ind w:left="112"/>
      </w:pPr>
      <w:r>
        <w:rPr>
          <w:spacing w:val="-4"/>
        </w:rPr>
        <w:t>Maht</w:t>
      </w:r>
      <w:r w:rsidR="00C45502">
        <w:rPr>
          <w:spacing w:val="-4"/>
        </w:rPr>
        <w:tab/>
      </w:r>
      <w:r w:rsidR="00C45502">
        <w:rPr>
          <w:spacing w:val="-8"/>
        </w:rPr>
        <w:t>1,5</w:t>
      </w:r>
      <w:r w:rsidR="00C45502">
        <w:rPr>
          <w:spacing w:val="-24"/>
        </w:rPr>
        <w:t xml:space="preserve"> </w:t>
      </w:r>
      <w:r w:rsidR="00C45502">
        <w:t>L</w:t>
      </w:r>
    </w:p>
    <w:p w14:paraId="4DF002E2" w14:textId="1BE6E279" w:rsidR="00C45502" w:rsidRDefault="00A30EF0" w:rsidP="00C45502">
      <w:pPr>
        <w:pStyle w:val="Kehatekst"/>
        <w:tabs>
          <w:tab w:val="right" w:pos="4480"/>
        </w:tabs>
        <w:spacing w:before="121"/>
        <w:ind w:left="121"/>
      </w:pPr>
      <w:r>
        <w:rPr>
          <w:spacing w:val="-3"/>
        </w:rPr>
        <w:t>Kaitseklass</w:t>
      </w:r>
      <w:r w:rsidR="00C45502">
        <w:rPr>
          <w:spacing w:val="-3"/>
        </w:rPr>
        <w:tab/>
      </w:r>
      <w:r w:rsidR="00C45502">
        <w:t>II</w:t>
      </w:r>
    </w:p>
    <w:p w14:paraId="0BAB7876" w14:textId="77777777" w:rsidR="00C45502" w:rsidRDefault="00C45502" w:rsidP="00C45502">
      <w:pPr>
        <w:pStyle w:val="Kehatekst"/>
        <w:rPr>
          <w:sz w:val="20"/>
        </w:rPr>
      </w:pPr>
    </w:p>
    <w:p w14:paraId="4C3910F9" w14:textId="77777777" w:rsidR="00C45502" w:rsidRDefault="00C45502" w:rsidP="00C45502">
      <w:pPr>
        <w:pStyle w:val="Kehatekst"/>
        <w:rPr>
          <w:sz w:val="20"/>
        </w:rPr>
      </w:pPr>
    </w:p>
    <w:p w14:paraId="444CEC96" w14:textId="77777777" w:rsidR="00C45502" w:rsidRDefault="00C45502" w:rsidP="00C45502">
      <w:pPr>
        <w:pStyle w:val="Kehatekst"/>
        <w:rPr>
          <w:sz w:val="20"/>
        </w:rPr>
      </w:pPr>
    </w:p>
    <w:p w14:paraId="561CFEF2" w14:textId="77777777" w:rsidR="00C45502" w:rsidRDefault="00C45502" w:rsidP="00C45502">
      <w:pPr>
        <w:pStyle w:val="Kehatekst"/>
        <w:spacing w:before="2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2"/>
      </w:tblGrid>
      <w:tr w:rsidR="00C45502" w14:paraId="505029FA" w14:textId="77777777" w:rsidTr="005E3A43">
        <w:trPr>
          <w:trHeight w:val="395"/>
        </w:trPr>
        <w:tc>
          <w:tcPr>
            <w:tcW w:w="5527" w:type="dxa"/>
            <w:gridSpan w:val="2"/>
          </w:tcPr>
          <w:p w14:paraId="316D7C8E" w14:textId="4CD11FE5" w:rsidR="00C45502" w:rsidRDefault="00CB5ECE" w:rsidP="005E3A43">
            <w:pPr>
              <w:pStyle w:val="TableParagraph"/>
              <w:ind w:left="1704" w:right="0"/>
              <w:jc w:val="left"/>
              <w:rPr>
                <w:b/>
              </w:rPr>
            </w:pPr>
            <w:r>
              <w:rPr>
                <w:b/>
              </w:rPr>
              <w:t>Seadme mõõtmed</w:t>
            </w:r>
          </w:p>
        </w:tc>
      </w:tr>
      <w:tr w:rsidR="00C45502" w14:paraId="005BDD68" w14:textId="77777777" w:rsidTr="005E3A43">
        <w:trPr>
          <w:trHeight w:val="398"/>
        </w:trPr>
        <w:tc>
          <w:tcPr>
            <w:tcW w:w="2835" w:type="dxa"/>
          </w:tcPr>
          <w:p w14:paraId="2E674638" w14:textId="26C9FDA1" w:rsidR="00C45502" w:rsidRDefault="00CB5ECE" w:rsidP="005E3A43">
            <w:pPr>
              <w:pStyle w:val="TableParagraph"/>
              <w:ind w:left="850"/>
              <w:rPr>
                <w:b/>
              </w:rPr>
            </w:pPr>
            <w:r>
              <w:rPr>
                <w:b/>
              </w:rPr>
              <w:t>Laius</w:t>
            </w:r>
          </w:p>
        </w:tc>
        <w:tc>
          <w:tcPr>
            <w:tcW w:w="2692" w:type="dxa"/>
          </w:tcPr>
          <w:p w14:paraId="4AFDA97C" w14:textId="77777777" w:rsidR="00C45502" w:rsidRDefault="00C45502" w:rsidP="005E3A43">
            <w:pPr>
              <w:pStyle w:val="TableParagraph"/>
              <w:spacing w:before="65"/>
              <w:ind w:right="927"/>
            </w:pPr>
            <w:r>
              <w:t>17,3 cm</w:t>
            </w:r>
          </w:p>
        </w:tc>
      </w:tr>
      <w:tr w:rsidR="00C45502" w14:paraId="00768F2D" w14:textId="77777777" w:rsidTr="005E3A43">
        <w:trPr>
          <w:trHeight w:val="398"/>
        </w:trPr>
        <w:tc>
          <w:tcPr>
            <w:tcW w:w="2835" w:type="dxa"/>
          </w:tcPr>
          <w:p w14:paraId="5F498CB6" w14:textId="5EE5736A" w:rsidR="00C45502" w:rsidRDefault="00CB5ECE" w:rsidP="005E3A43">
            <w:pPr>
              <w:pStyle w:val="TableParagraph"/>
              <w:ind w:left="853"/>
              <w:rPr>
                <w:b/>
              </w:rPr>
            </w:pPr>
            <w:r>
              <w:rPr>
                <w:b/>
              </w:rPr>
              <w:t>Kõrgus</w:t>
            </w:r>
          </w:p>
        </w:tc>
        <w:tc>
          <w:tcPr>
            <w:tcW w:w="2692" w:type="dxa"/>
          </w:tcPr>
          <w:p w14:paraId="23A80939" w14:textId="77777777" w:rsidR="00C45502" w:rsidRDefault="00C45502" w:rsidP="005E3A43">
            <w:pPr>
              <w:pStyle w:val="TableParagraph"/>
              <w:spacing w:before="64"/>
              <w:ind w:right="922"/>
            </w:pPr>
            <w:r>
              <w:t>22 cm</w:t>
            </w:r>
          </w:p>
        </w:tc>
      </w:tr>
    </w:tbl>
    <w:p w14:paraId="5F5F5F0D" w14:textId="77777777" w:rsidR="00C45502" w:rsidRDefault="00C45502" w:rsidP="00C45502">
      <w:pPr>
        <w:pStyle w:val="Kehatekst"/>
        <w:rPr>
          <w:sz w:val="20"/>
        </w:rPr>
      </w:pPr>
    </w:p>
    <w:p w14:paraId="68CE6E48" w14:textId="77777777" w:rsidR="00C45502" w:rsidRDefault="00C45502" w:rsidP="00C45502">
      <w:pPr>
        <w:pStyle w:val="Kehateks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68440863" behindDoc="1" locked="0" layoutInCell="1" allowOverlap="1" wp14:anchorId="5269AF6D" wp14:editId="3B7BB852">
            <wp:simplePos x="0" y="0"/>
            <wp:positionH relativeFrom="page">
              <wp:posOffset>958214</wp:posOffset>
            </wp:positionH>
            <wp:positionV relativeFrom="paragraph">
              <wp:posOffset>202450</wp:posOffset>
            </wp:positionV>
            <wp:extent cx="305320" cy="391191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20" cy="39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41887" behindDoc="1" locked="0" layoutInCell="1" allowOverlap="1" wp14:anchorId="145B05D2" wp14:editId="02FB0F93">
            <wp:simplePos x="0" y="0"/>
            <wp:positionH relativeFrom="page">
              <wp:posOffset>1434464</wp:posOffset>
            </wp:positionH>
            <wp:positionV relativeFrom="paragraph">
              <wp:posOffset>174390</wp:posOffset>
            </wp:positionV>
            <wp:extent cx="410526" cy="580644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2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42911" behindDoc="1" locked="0" layoutInCell="1" allowOverlap="1" wp14:anchorId="74913C69" wp14:editId="02C78954">
            <wp:simplePos x="0" y="0"/>
            <wp:positionH relativeFrom="page">
              <wp:posOffset>2056764</wp:posOffset>
            </wp:positionH>
            <wp:positionV relativeFrom="paragraph">
              <wp:posOffset>230208</wp:posOffset>
            </wp:positionV>
            <wp:extent cx="324725" cy="323088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725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43935" behindDoc="1" locked="0" layoutInCell="1" allowOverlap="1" wp14:anchorId="3BEC0567" wp14:editId="68980880">
            <wp:simplePos x="0" y="0"/>
            <wp:positionH relativeFrom="page">
              <wp:posOffset>2548794</wp:posOffset>
            </wp:positionH>
            <wp:positionV relativeFrom="paragraph">
              <wp:posOffset>200461</wp:posOffset>
            </wp:positionV>
            <wp:extent cx="371907" cy="392239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07" cy="39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E6A52A" w14:textId="77777777" w:rsidR="00C45502" w:rsidRDefault="00C45502">
      <w:pPr>
        <w:spacing w:line="259" w:lineRule="auto"/>
        <w:rPr>
          <w:sz w:val="20"/>
        </w:rPr>
      </w:pPr>
    </w:p>
    <w:p w14:paraId="1F7AF32B" w14:textId="77777777" w:rsidR="00CB5ECE" w:rsidRPr="00CB5ECE" w:rsidRDefault="00CB5ECE" w:rsidP="00CB5ECE"/>
    <w:p w14:paraId="172176D4" w14:textId="77777777" w:rsidR="00CB5ECE" w:rsidRPr="00CB5ECE" w:rsidRDefault="00CB5ECE" w:rsidP="00CB5ECE"/>
    <w:p w14:paraId="52A3516A" w14:textId="4658C1E8" w:rsidR="00CB5ECE" w:rsidRDefault="00F85AC2" w:rsidP="00CB5ECE">
      <w:pPr>
        <w:pStyle w:val="Pealkiri1"/>
        <w:spacing w:before="0"/>
        <w:ind w:left="2643" w:right="2642"/>
        <w:jc w:val="center"/>
      </w:pPr>
      <w:r>
        <w:t>GARANTII TINGIMUSED</w:t>
      </w:r>
    </w:p>
    <w:p w14:paraId="419640FC" w14:textId="1E29C620" w:rsidR="00CB5ECE" w:rsidRDefault="00E15DEB" w:rsidP="00CB5ECE">
      <w:pPr>
        <w:pStyle w:val="Loendilik"/>
        <w:numPr>
          <w:ilvl w:val="1"/>
          <w:numId w:val="1"/>
        </w:numPr>
        <w:tabs>
          <w:tab w:val="left" w:pos="1540"/>
          <w:tab w:val="left" w:pos="1541"/>
        </w:tabs>
        <w:spacing w:before="36"/>
      </w:pPr>
      <w:r>
        <w:t xml:space="preserve">Browin annab </w:t>
      </w:r>
      <w:r w:rsidR="0094453D">
        <w:t>jogurtivalmistaja tõrgeteta toimimise garantii 12 kuuks alates ostukuupäevast</w:t>
      </w:r>
    </w:p>
    <w:p w14:paraId="43A28920" w14:textId="357FC0B4" w:rsidR="0094453D" w:rsidRDefault="0094453D" w:rsidP="00CB5ECE">
      <w:pPr>
        <w:pStyle w:val="Loendilik"/>
        <w:numPr>
          <w:ilvl w:val="1"/>
          <w:numId w:val="1"/>
        </w:numPr>
        <w:tabs>
          <w:tab w:val="left" w:pos="1540"/>
          <w:tab w:val="left" w:pos="1541"/>
        </w:tabs>
        <w:spacing w:before="36"/>
      </w:pPr>
      <w:r>
        <w:t>Tootjapoolse vea põhjustatud kahjustuse korral pakutakse tasuta remonti</w:t>
      </w:r>
    </w:p>
    <w:p w14:paraId="01109123" w14:textId="685058EB" w:rsidR="0094453D" w:rsidRDefault="00055FB7" w:rsidP="00CB5ECE">
      <w:pPr>
        <w:pStyle w:val="Loendilik"/>
        <w:numPr>
          <w:ilvl w:val="1"/>
          <w:numId w:val="1"/>
        </w:numPr>
        <w:tabs>
          <w:tab w:val="left" w:pos="1540"/>
          <w:tab w:val="left" w:pos="1541"/>
        </w:tabs>
        <w:spacing w:before="36"/>
      </w:pPr>
      <w:r>
        <w:t>Kaebuse ja võimaliku paranduse läbivaatamise tähtaeg on 14 päeva alates toote kättesaamise</w:t>
      </w:r>
      <w:r w:rsidR="008A14B1">
        <w:t xml:space="preserve"> kuupäevast</w:t>
      </w:r>
    </w:p>
    <w:p w14:paraId="6D7013B3" w14:textId="0F66C67D" w:rsidR="008A14B1" w:rsidRDefault="008A14B1" w:rsidP="00CB5ECE">
      <w:pPr>
        <w:pStyle w:val="Loendilik"/>
        <w:numPr>
          <w:ilvl w:val="1"/>
          <w:numId w:val="1"/>
        </w:numPr>
        <w:tabs>
          <w:tab w:val="left" w:pos="1540"/>
          <w:tab w:val="left" w:pos="1541"/>
        </w:tabs>
        <w:spacing w:before="36"/>
      </w:pPr>
      <w:r>
        <w:t>Garantii kaotab kehtivuse, kui kahju on põhjustatud ebaõigest kasutamisest</w:t>
      </w:r>
      <w:r w:rsidR="002E11B9">
        <w:t>: jogurtivalmistaja kasutamine muul otstarbel kui ette nä</w:t>
      </w:r>
      <w:r w:rsidR="00F4589D">
        <w:t>htud, jogurtivalmistaja kasutamine kasutusjuhendis antud juhiste vastaselt, seadme füüsiline kahjustus.</w:t>
      </w:r>
    </w:p>
    <w:p w14:paraId="3C47CE40" w14:textId="77777777" w:rsidR="00CB5ECE" w:rsidRDefault="00CB5ECE" w:rsidP="00CB5ECE">
      <w:pPr>
        <w:pStyle w:val="Kehatekst"/>
        <w:rPr>
          <w:sz w:val="26"/>
        </w:rPr>
      </w:pPr>
    </w:p>
    <w:p w14:paraId="29C04AC3" w14:textId="77777777" w:rsidR="00CB5ECE" w:rsidRDefault="00CB5ECE" w:rsidP="00CB5ECE">
      <w:pPr>
        <w:pStyle w:val="Kehatekst"/>
        <w:spacing w:before="1"/>
        <w:rPr>
          <w:sz w:val="37"/>
        </w:rPr>
      </w:pPr>
    </w:p>
    <w:p w14:paraId="2C08F0FD" w14:textId="77777777" w:rsidR="00CB5ECE" w:rsidRDefault="00CB5ECE" w:rsidP="00CB5ECE">
      <w:pPr>
        <w:pStyle w:val="Kehatekst"/>
        <w:rPr>
          <w:sz w:val="20"/>
        </w:rPr>
      </w:pPr>
      <w:bookmarkStart w:id="0" w:name="_GoBack"/>
      <w:bookmarkEnd w:id="0"/>
    </w:p>
    <w:p w14:paraId="7C9784A3" w14:textId="1017C87B" w:rsidR="00CB5ECE" w:rsidRPr="00CB5ECE" w:rsidRDefault="004814CC" w:rsidP="00CB5ECE">
      <w:r>
        <w:t>Maaletooja: De Visu OÜ,</w:t>
      </w:r>
      <w:r w:rsidR="00F85AC2">
        <w:t xml:space="preserve"> devisu@devisu.ee, </w:t>
      </w:r>
      <w:r>
        <w:t xml:space="preserve"> </w:t>
      </w:r>
      <w:hyperlink r:id="rId23" w:history="1">
        <w:r w:rsidRPr="0087314C">
          <w:rPr>
            <w:rStyle w:val="Hperlink"/>
          </w:rPr>
          <w:t>www.maarahvapood.ee</w:t>
        </w:r>
      </w:hyperlink>
      <w:r>
        <w:t xml:space="preserve"> </w:t>
      </w:r>
    </w:p>
    <w:p w14:paraId="33594015" w14:textId="77777777" w:rsidR="00CB5ECE" w:rsidRPr="00CB5ECE" w:rsidRDefault="00CB5ECE" w:rsidP="00CB5ECE"/>
    <w:p w14:paraId="42EB297C" w14:textId="77777777" w:rsidR="00CB5ECE" w:rsidRPr="00CB5ECE" w:rsidRDefault="00CB5ECE" w:rsidP="00CB5ECE"/>
    <w:p w14:paraId="2F999584" w14:textId="01FC30DC" w:rsidR="00CB5ECE" w:rsidRPr="00CB5ECE" w:rsidRDefault="00CB5ECE" w:rsidP="00CB5ECE">
      <w:pPr>
        <w:sectPr w:rsidR="00CB5ECE" w:rsidRPr="00CB5ECE">
          <w:pgSz w:w="11910" w:h="16850"/>
          <w:pgMar w:top="780" w:right="740" w:bottom="1200" w:left="740" w:header="0" w:footer="1005" w:gutter="0"/>
          <w:cols w:space="720"/>
        </w:sectPr>
      </w:pPr>
    </w:p>
    <w:p w14:paraId="3A38B0E1" w14:textId="77777777" w:rsidR="006A3B9C" w:rsidRDefault="006A3B9C">
      <w:pPr>
        <w:pStyle w:val="Kehatekst"/>
        <w:rPr>
          <w:sz w:val="26"/>
        </w:rPr>
      </w:pPr>
    </w:p>
    <w:p w14:paraId="2BE669E7" w14:textId="77777777" w:rsidR="006A3B9C" w:rsidRDefault="006A3B9C">
      <w:pPr>
        <w:pStyle w:val="Kehatekst"/>
        <w:spacing w:before="7"/>
        <w:rPr>
          <w:sz w:val="37"/>
        </w:rPr>
      </w:pPr>
    </w:p>
    <w:p w14:paraId="79971324" w14:textId="77777777" w:rsidR="006A3B9C" w:rsidRDefault="006A3B9C">
      <w:pPr>
        <w:pStyle w:val="Kehatekst"/>
        <w:rPr>
          <w:sz w:val="20"/>
        </w:rPr>
      </w:pPr>
    </w:p>
    <w:p w14:paraId="33C64158" w14:textId="77777777" w:rsidR="006A3B9C" w:rsidRDefault="006A3B9C">
      <w:pPr>
        <w:pStyle w:val="Kehatekst"/>
        <w:rPr>
          <w:sz w:val="20"/>
        </w:rPr>
      </w:pPr>
    </w:p>
    <w:p w14:paraId="57C58AC9" w14:textId="77777777" w:rsidR="006A3B9C" w:rsidRDefault="006A3B9C">
      <w:pPr>
        <w:pStyle w:val="Kehatekst"/>
        <w:rPr>
          <w:sz w:val="20"/>
        </w:rPr>
      </w:pPr>
    </w:p>
    <w:p w14:paraId="506A153D" w14:textId="078D5516" w:rsidR="006A3B9C" w:rsidRDefault="006A3B9C">
      <w:pPr>
        <w:pStyle w:val="Kehatekst"/>
        <w:spacing w:before="7"/>
        <w:rPr>
          <w:sz w:val="24"/>
        </w:rPr>
      </w:pPr>
    </w:p>
    <w:sectPr w:rsidR="006A3B9C">
      <w:pgSz w:w="11910" w:h="16850"/>
      <w:pgMar w:top="780" w:right="740" w:bottom="1200" w:left="74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21D03" w14:textId="77777777" w:rsidR="00556FC9" w:rsidRDefault="00556FC9">
      <w:r>
        <w:separator/>
      </w:r>
    </w:p>
  </w:endnote>
  <w:endnote w:type="continuationSeparator" w:id="0">
    <w:p w14:paraId="49F27572" w14:textId="77777777" w:rsidR="00556FC9" w:rsidRDefault="0055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3160A" w14:textId="349FAFD0" w:rsidR="006A3B9C" w:rsidRDefault="00820D29">
    <w:pPr>
      <w:pStyle w:val="Keha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712BA5" wp14:editId="043306FC">
              <wp:simplePos x="0" y="0"/>
              <wp:positionH relativeFrom="page">
                <wp:posOffset>6926580</wp:posOffset>
              </wp:positionH>
              <wp:positionV relativeFrom="page">
                <wp:posOffset>9916160</wp:posOffset>
              </wp:positionV>
              <wp:extent cx="121920" cy="165735"/>
              <wp:effectExtent l="190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436D3" w14:textId="77777777" w:rsidR="006A3B9C" w:rsidRDefault="00556FC9">
                          <w:pPr>
                            <w:pStyle w:val="Kehatekst"/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12B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5.4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ae5Q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" filled="f" stroked="f">
              <v:textbox inset="0,0,0,0">
                <w:txbxContent>
                  <w:p w14:paraId="73A436D3" w14:textId="77777777" w:rsidR="006A3B9C" w:rsidRDefault="00556FC9">
                    <w:pPr>
                      <w:pStyle w:val="Kehatekst"/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4505" w14:textId="77777777" w:rsidR="00556FC9" w:rsidRDefault="00556FC9">
      <w:r>
        <w:separator/>
      </w:r>
    </w:p>
  </w:footnote>
  <w:footnote w:type="continuationSeparator" w:id="0">
    <w:p w14:paraId="440B0D61" w14:textId="77777777" w:rsidR="00556FC9" w:rsidRDefault="0055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7BFB"/>
    <w:multiLevelType w:val="hybridMultilevel"/>
    <w:tmpl w:val="480A3A00"/>
    <w:lvl w:ilvl="0" w:tplc="67DCF0C2">
      <w:numFmt w:val="bullet"/>
      <w:lvlText w:val="■"/>
      <w:lvlJc w:val="left"/>
      <w:pPr>
        <w:ind w:left="390" w:hanging="260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DF9E4F68">
      <w:numFmt w:val="bullet"/>
      <w:lvlText w:val="•"/>
      <w:lvlJc w:val="left"/>
      <w:pPr>
        <w:ind w:left="1402" w:hanging="260"/>
      </w:pPr>
      <w:rPr>
        <w:rFonts w:hint="default"/>
        <w:lang w:val="pl-PL" w:eastAsia="pl-PL" w:bidi="pl-PL"/>
      </w:rPr>
    </w:lvl>
    <w:lvl w:ilvl="2" w:tplc="B69876FA">
      <w:numFmt w:val="bullet"/>
      <w:lvlText w:val="•"/>
      <w:lvlJc w:val="left"/>
      <w:pPr>
        <w:ind w:left="2405" w:hanging="260"/>
      </w:pPr>
      <w:rPr>
        <w:rFonts w:hint="default"/>
        <w:lang w:val="pl-PL" w:eastAsia="pl-PL" w:bidi="pl-PL"/>
      </w:rPr>
    </w:lvl>
    <w:lvl w:ilvl="3" w:tplc="AF9EC5EA">
      <w:numFmt w:val="bullet"/>
      <w:lvlText w:val="•"/>
      <w:lvlJc w:val="left"/>
      <w:pPr>
        <w:ind w:left="3407" w:hanging="260"/>
      </w:pPr>
      <w:rPr>
        <w:rFonts w:hint="default"/>
        <w:lang w:val="pl-PL" w:eastAsia="pl-PL" w:bidi="pl-PL"/>
      </w:rPr>
    </w:lvl>
    <w:lvl w:ilvl="4" w:tplc="510A4B04">
      <w:numFmt w:val="bullet"/>
      <w:lvlText w:val="•"/>
      <w:lvlJc w:val="left"/>
      <w:pPr>
        <w:ind w:left="4410" w:hanging="260"/>
      </w:pPr>
      <w:rPr>
        <w:rFonts w:hint="default"/>
        <w:lang w:val="pl-PL" w:eastAsia="pl-PL" w:bidi="pl-PL"/>
      </w:rPr>
    </w:lvl>
    <w:lvl w:ilvl="5" w:tplc="36D86092">
      <w:numFmt w:val="bullet"/>
      <w:lvlText w:val="•"/>
      <w:lvlJc w:val="left"/>
      <w:pPr>
        <w:ind w:left="5413" w:hanging="260"/>
      </w:pPr>
      <w:rPr>
        <w:rFonts w:hint="default"/>
        <w:lang w:val="pl-PL" w:eastAsia="pl-PL" w:bidi="pl-PL"/>
      </w:rPr>
    </w:lvl>
    <w:lvl w:ilvl="6" w:tplc="39E67BA2">
      <w:numFmt w:val="bullet"/>
      <w:lvlText w:val="•"/>
      <w:lvlJc w:val="left"/>
      <w:pPr>
        <w:ind w:left="6415" w:hanging="260"/>
      </w:pPr>
      <w:rPr>
        <w:rFonts w:hint="default"/>
        <w:lang w:val="pl-PL" w:eastAsia="pl-PL" w:bidi="pl-PL"/>
      </w:rPr>
    </w:lvl>
    <w:lvl w:ilvl="7" w:tplc="98F68732">
      <w:numFmt w:val="bullet"/>
      <w:lvlText w:val="•"/>
      <w:lvlJc w:val="left"/>
      <w:pPr>
        <w:ind w:left="7418" w:hanging="260"/>
      </w:pPr>
      <w:rPr>
        <w:rFonts w:hint="default"/>
        <w:lang w:val="pl-PL" w:eastAsia="pl-PL" w:bidi="pl-PL"/>
      </w:rPr>
    </w:lvl>
    <w:lvl w:ilvl="8" w:tplc="1BD4FD9E">
      <w:numFmt w:val="bullet"/>
      <w:lvlText w:val="•"/>
      <w:lvlJc w:val="left"/>
      <w:pPr>
        <w:ind w:left="8421" w:hanging="260"/>
      </w:pPr>
      <w:rPr>
        <w:rFonts w:hint="default"/>
        <w:lang w:val="pl-PL" w:eastAsia="pl-PL" w:bidi="pl-PL"/>
      </w:rPr>
    </w:lvl>
  </w:abstractNum>
  <w:abstractNum w:abstractNumId="1" w15:restartNumberingAfterBreak="0">
    <w:nsid w:val="063667C4"/>
    <w:multiLevelType w:val="hybridMultilevel"/>
    <w:tmpl w:val="2C86789A"/>
    <w:lvl w:ilvl="0" w:tplc="14488C08">
      <w:numFmt w:val="bullet"/>
      <w:lvlText w:val="-"/>
      <w:lvlJc w:val="left"/>
      <w:pPr>
        <w:ind w:left="112" w:hanging="13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9443ED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2" w:tplc="FA86B280">
      <w:numFmt w:val="bullet"/>
      <w:lvlText w:val="•"/>
      <w:lvlJc w:val="left"/>
      <w:pPr>
        <w:ind w:left="2527" w:hanging="360"/>
      </w:pPr>
      <w:rPr>
        <w:rFonts w:hint="default"/>
        <w:lang w:val="pl-PL" w:eastAsia="pl-PL" w:bidi="pl-PL"/>
      </w:rPr>
    </w:lvl>
    <w:lvl w:ilvl="3" w:tplc="7D3CC528">
      <w:numFmt w:val="bullet"/>
      <w:lvlText w:val="•"/>
      <w:lvlJc w:val="left"/>
      <w:pPr>
        <w:ind w:left="3514" w:hanging="360"/>
      </w:pPr>
      <w:rPr>
        <w:rFonts w:hint="default"/>
        <w:lang w:val="pl-PL" w:eastAsia="pl-PL" w:bidi="pl-PL"/>
      </w:rPr>
    </w:lvl>
    <w:lvl w:ilvl="4" w:tplc="3014BB90">
      <w:numFmt w:val="bullet"/>
      <w:lvlText w:val="•"/>
      <w:lvlJc w:val="left"/>
      <w:pPr>
        <w:ind w:left="4502" w:hanging="360"/>
      </w:pPr>
      <w:rPr>
        <w:rFonts w:hint="default"/>
        <w:lang w:val="pl-PL" w:eastAsia="pl-PL" w:bidi="pl-PL"/>
      </w:rPr>
    </w:lvl>
    <w:lvl w:ilvl="5" w:tplc="3A16E3EA">
      <w:numFmt w:val="bullet"/>
      <w:lvlText w:val="•"/>
      <w:lvlJc w:val="left"/>
      <w:pPr>
        <w:ind w:left="5489" w:hanging="360"/>
      </w:pPr>
      <w:rPr>
        <w:rFonts w:hint="default"/>
        <w:lang w:val="pl-PL" w:eastAsia="pl-PL" w:bidi="pl-PL"/>
      </w:rPr>
    </w:lvl>
    <w:lvl w:ilvl="6" w:tplc="3E8E4538">
      <w:numFmt w:val="bullet"/>
      <w:lvlText w:val="•"/>
      <w:lvlJc w:val="left"/>
      <w:pPr>
        <w:ind w:left="6476" w:hanging="360"/>
      </w:pPr>
      <w:rPr>
        <w:rFonts w:hint="default"/>
        <w:lang w:val="pl-PL" w:eastAsia="pl-PL" w:bidi="pl-PL"/>
      </w:rPr>
    </w:lvl>
    <w:lvl w:ilvl="7" w:tplc="E8CEE99C">
      <w:numFmt w:val="bullet"/>
      <w:lvlText w:val="•"/>
      <w:lvlJc w:val="left"/>
      <w:pPr>
        <w:ind w:left="7464" w:hanging="360"/>
      </w:pPr>
      <w:rPr>
        <w:rFonts w:hint="default"/>
        <w:lang w:val="pl-PL" w:eastAsia="pl-PL" w:bidi="pl-PL"/>
      </w:rPr>
    </w:lvl>
    <w:lvl w:ilvl="8" w:tplc="A3CE98BE">
      <w:numFmt w:val="bullet"/>
      <w:lvlText w:val="•"/>
      <w:lvlJc w:val="left"/>
      <w:pPr>
        <w:ind w:left="8451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A7C3A22"/>
    <w:multiLevelType w:val="hybridMultilevel"/>
    <w:tmpl w:val="C60E886C"/>
    <w:lvl w:ilvl="0" w:tplc="34AAB6A6">
      <w:numFmt w:val="bullet"/>
      <w:lvlText w:val="■"/>
      <w:lvlJc w:val="left"/>
      <w:pPr>
        <w:ind w:left="832" w:hanging="361"/>
      </w:pPr>
      <w:rPr>
        <w:rFonts w:hint="default"/>
        <w:w w:val="100"/>
        <w:lang w:val="pl-PL" w:eastAsia="pl-PL" w:bidi="pl-PL"/>
      </w:rPr>
    </w:lvl>
    <w:lvl w:ilvl="1" w:tplc="7C9AC008">
      <w:numFmt w:val="bullet"/>
      <w:lvlText w:val="•"/>
      <w:lvlJc w:val="left"/>
      <w:pPr>
        <w:ind w:left="1020" w:hanging="361"/>
      </w:pPr>
      <w:rPr>
        <w:rFonts w:hint="default"/>
        <w:lang w:val="pl-PL" w:eastAsia="pl-PL" w:bidi="pl-PL"/>
      </w:rPr>
    </w:lvl>
    <w:lvl w:ilvl="2" w:tplc="839A1878">
      <w:numFmt w:val="bullet"/>
      <w:lvlText w:val="•"/>
      <w:lvlJc w:val="left"/>
      <w:pPr>
        <w:ind w:left="2065" w:hanging="361"/>
      </w:pPr>
      <w:rPr>
        <w:rFonts w:hint="default"/>
        <w:lang w:val="pl-PL" w:eastAsia="pl-PL" w:bidi="pl-PL"/>
      </w:rPr>
    </w:lvl>
    <w:lvl w:ilvl="3" w:tplc="048002BA">
      <w:numFmt w:val="bullet"/>
      <w:lvlText w:val="•"/>
      <w:lvlJc w:val="left"/>
      <w:pPr>
        <w:ind w:left="3110" w:hanging="361"/>
      </w:pPr>
      <w:rPr>
        <w:rFonts w:hint="default"/>
        <w:lang w:val="pl-PL" w:eastAsia="pl-PL" w:bidi="pl-PL"/>
      </w:rPr>
    </w:lvl>
    <w:lvl w:ilvl="4" w:tplc="DB32A5FC">
      <w:numFmt w:val="bullet"/>
      <w:lvlText w:val="•"/>
      <w:lvlJc w:val="left"/>
      <w:pPr>
        <w:ind w:left="4155" w:hanging="361"/>
      </w:pPr>
      <w:rPr>
        <w:rFonts w:hint="default"/>
        <w:lang w:val="pl-PL" w:eastAsia="pl-PL" w:bidi="pl-PL"/>
      </w:rPr>
    </w:lvl>
    <w:lvl w:ilvl="5" w:tplc="254052F2">
      <w:numFmt w:val="bullet"/>
      <w:lvlText w:val="•"/>
      <w:lvlJc w:val="left"/>
      <w:pPr>
        <w:ind w:left="5200" w:hanging="361"/>
      </w:pPr>
      <w:rPr>
        <w:rFonts w:hint="default"/>
        <w:lang w:val="pl-PL" w:eastAsia="pl-PL" w:bidi="pl-PL"/>
      </w:rPr>
    </w:lvl>
    <w:lvl w:ilvl="6" w:tplc="A0BCDCCC">
      <w:numFmt w:val="bullet"/>
      <w:lvlText w:val="•"/>
      <w:lvlJc w:val="left"/>
      <w:pPr>
        <w:ind w:left="6245" w:hanging="361"/>
      </w:pPr>
      <w:rPr>
        <w:rFonts w:hint="default"/>
        <w:lang w:val="pl-PL" w:eastAsia="pl-PL" w:bidi="pl-PL"/>
      </w:rPr>
    </w:lvl>
    <w:lvl w:ilvl="7" w:tplc="FE605800">
      <w:numFmt w:val="bullet"/>
      <w:lvlText w:val="•"/>
      <w:lvlJc w:val="left"/>
      <w:pPr>
        <w:ind w:left="7290" w:hanging="361"/>
      </w:pPr>
      <w:rPr>
        <w:rFonts w:hint="default"/>
        <w:lang w:val="pl-PL" w:eastAsia="pl-PL" w:bidi="pl-PL"/>
      </w:rPr>
    </w:lvl>
    <w:lvl w:ilvl="8" w:tplc="8F4E1582">
      <w:numFmt w:val="bullet"/>
      <w:lvlText w:val="•"/>
      <w:lvlJc w:val="left"/>
      <w:pPr>
        <w:ind w:left="8336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1B233EB8"/>
    <w:multiLevelType w:val="hybridMultilevel"/>
    <w:tmpl w:val="C332E84E"/>
    <w:lvl w:ilvl="0" w:tplc="B4A8245C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63701D26">
      <w:numFmt w:val="bullet"/>
      <w:lvlText w:val="•"/>
      <w:lvlJc w:val="left"/>
      <w:pPr>
        <w:ind w:left="1402" w:hanging="284"/>
      </w:pPr>
      <w:rPr>
        <w:rFonts w:hint="default"/>
        <w:lang w:val="pl-PL" w:eastAsia="pl-PL" w:bidi="pl-PL"/>
      </w:rPr>
    </w:lvl>
    <w:lvl w:ilvl="2" w:tplc="7C228454">
      <w:numFmt w:val="bullet"/>
      <w:lvlText w:val="•"/>
      <w:lvlJc w:val="left"/>
      <w:pPr>
        <w:ind w:left="2405" w:hanging="284"/>
      </w:pPr>
      <w:rPr>
        <w:rFonts w:hint="default"/>
        <w:lang w:val="pl-PL" w:eastAsia="pl-PL" w:bidi="pl-PL"/>
      </w:rPr>
    </w:lvl>
    <w:lvl w:ilvl="3" w:tplc="FD426F88">
      <w:numFmt w:val="bullet"/>
      <w:lvlText w:val="•"/>
      <w:lvlJc w:val="left"/>
      <w:pPr>
        <w:ind w:left="3407" w:hanging="284"/>
      </w:pPr>
      <w:rPr>
        <w:rFonts w:hint="default"/>
        <w:lang w:val="pl-PL" w:eastAsia="pl-PL" w:bidi="pl-PL"/>
      </w:rPr>
    </w:lvl>
    <w:lvl w:ilvl="4" w:tplc="409E560E">
      <w:numFmt w:val="bullet"/>
      <w:lvlText w:val="•"/>
      <w:lvlJc w:val="left"/>
      <w:pPr>
        <w:ind w:left="4410" w:hanging="284"/>
      </w:pPr>
      <w:rPr>
        <w:rFonts w:hint="default"/>
        <w:lang w:val="pl-PL" w:eastAsia="pl-PL" w:bidi="pl-PL"/>
      </w:rPr>
    </w:lvl>
    <w:lvl w:ilvl="5" w:tplc="F14EFF0C">
      <w:numFmt w:val="bullet"/>
      <w:lvlText w:val="•"/>
      <w:lvlJc w:val="left"/>
      <w:pPr>
        <w:ind w:left="5413" w:hanging="284"/>
      </w:pPr>
      <w:rPr>
        <w:rFonts w:hint="default"/>
        <w:lang w:val="pl-PL" w:eastAsia="pl-PL" w:bidi="pl-PL"/>
      </w:rPr>
    </w:lvl>
    <w:lvl w:ilvl="6" w:tplc="0C6E5204">
      <w:numFmt w:val="bullet"/>
      <w:lvlText w:val="•"/>
      <w:lvlJc w:val="left"/>
      <w:pPr>
        <w:ind w:left="6415" w:hanging="284"/>
      </w:pPr>
      <w:rPr>
        <w:rFonts w:hint="default"/>
        <w:lang w:val="pl-PL" w:eastAsia="pl-PL" w:bidi="pl-PL"/>
      </w:rPr>
    </w:lvl>
    <w:lvl w:ilvl="7" w:tplc="BD5056FE">
      <w:numFmt w:val="bullet"/>
      <w:lvlText w:val="•"/>
      <w:lvlJc w:val="left"/>
      <w:pPr>
        <w:ind w:left="7418" w:hanging="284"/>
      </w:pPr>
      <w:rPr>
        <w:rFonts w:hint="default"/>
        <w:lang w:val="pl-PL" w:eastAsia="pl-PL" w:bidi="pl-PL"/>
      </w:rPr>
    </w:lvl>
    <w:lvl w:ilvl="8" w:tplc="D850EE60">
      <w:numFmt w:val="bullet"/>
      <w:lvlText w:val="•"/>
      <w:lvlJc w:val="left"/>
      <w:pPr>
        <w:ind w:left="8421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49A7349"/>
    <w:multiLevelType w:val="hybridMultilevel"/>
    <w:tmpl w:val="1D8275DC"/>
    <w:lvl w:ilvl="0" w:tplc="DE202B98">
      <w:numFmt w:val="bullet"/>
      <w:lvlText w:val="─"/>
      <w:lvlJc w:val="left"/>
      <w:pPr>
        <w:ind w:left="112" w:hanging="276"/>
      </w:pPr>
      <w:rPr>
        <w:rFonts w:ascii="Arial" w:eastAsia="Arial" w:hAnsi="Arial" w:cs="Arial" w:hint="default"/>
        <w:b/>
        <w:bCs/>
        <w:w w:val="100"/>
        <w:sz w:val="28"/>
        <w:szCs w:val="28"/>
        <w:lang w:val="pl-PL" w:eastAsia="pl-PL" w:bidi="pl-PL"/>
      </w:rPr>
    </w:lvl>
    <w:lvl w:ilvl="1" w:tplc="C2561474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2" w:tplc="03C6FCDC">
      <w:numFmt w:val="bullet"/>
      <w:lvlText w:val="-"/>
      <w:lvlJc w:val="left"/>
      <w:pPr>
        <w:ind w:left="678" w:hanging="118"/>
      </w:pPr>
      <w:rPr>
        <w:rFonts w:ascii="Arial" w:eastAsia="Arial" w:hAnsi="Arial" w:cs="Arial" w:hint="default"/>
        <w:w w:val="92"/>
        <w:sz w:val="22"/>
        <w:szCs w:val="22"/>
        <w:lang w:val="pl-PL" w:eastAsia="pl-PL" w:bidi="pl-PL"/>
      </w:rPr>
    </w:lvl>
    <w:lvl w:ilvl="3" w:tplc="192E5E92">
      <w:numFmt w:val="bullet"/>
      <w:lvlText w:val="•"/>
      <w:lvlJc w:val="left"/>
      <w:pPr>
        <w:ind w:left="1632" w:hanging="118"/>
      </w:pPr>
      <w:rPr>
        <w:rFonts w:hint="default"/>
        <w:lang w:val="pl-PL" w:eastAsia="pl-PL" w:bidi="pl-PL"/>
      </w:rPr>
    </w:lvl>
    <w:lvl w:ilvl="4" w:tplc="8BFE12A2">
      <w:numFmt w:val="bullet"/>
      <w:lvlText w:val="•"/>
      <w:lvlJc w:val="left"/>
      <w:pPr>
        <w:ind w:left="2424" w:hanging="118"/>
      </w:pPr>
      <w:rPr>
        <w:rFonts w:hint="default"/>
        <w:lang w:val="pl-PL" w:eastAsia="pl-PL" w:bidi="pl-PL"/>
      </w:rPr>
    </w:lvl>
    <w:lvl w:ilvl="5" w:tplc="1C5EB2D0">
      <w:numFmt w:val="bullet"/>
      <w:lvlText w:val="•"/>
      <w:lvlJc w:val="left"/>
      <w:pPr>
        <w:ind w:left="3216" w:hanging="118"/>
      </w:pPr>
      <w:rPr>
        <w:rFonts w:hint="default"/>
        <w:lang w:val="pl-PL" w:eastAsia="pl-PL" w:bidi="pl-PL"/>
      </w:rPr>
    </w:lvl>
    <w:lvl w:ilvl="6" w:tplc="55DE8C48">
      <w:numFmt w:val="bullet"/>
      <w:lvlText w:val="•"/>
      <w:lvlJc w:val="left"/>
      <w:pPr>
        <w:ind w:left="4009" w:hanging="118"/>
      </w:pPr>
      <w:rPr>
        <w:rFonts w:hint="default"/>
        <w:lang w:val="pl-PL" w:eastAsia="pl-PL" w:bidi="pl-PL"/>
      </w:rPr>
    </w:lvl>
    <w:lvl w:ilvl="7" w:tplc="47168C84">
      <w:numFmt w:val="bullet"/>
      <w:lvlText w:val="•"/>
      <w:lvlJc w:val="left"/>
      <w:pPr>
        <w:ind w:left="4801" w:hanging="118"/>
      </w:pPr>
      <w:rPr>
        <w:rFonts w:hint="default"/>
        <w:lang w:val="pl-PL" w:eastAsia="pl-PL" w:bidi="pl-PL"/>
      </w:rPr>
    </w:lvl>
    <w:lvl w:ilvl="8" w:tplc="2AB244E4">
      <w:numFmt w:val="bullet"/>
      <w:lvlText w:val="•"/>
      <w:lvlJc w:val="left"/>
      <w:pPr>
        <w:ind w:left="5593" w:hanging="118"/>
      </w:pPr>
      <w:rPr>
        <w:rFonts w:hint="default"/>
        <w:lang w:val="pl-PL" w:eastAsia="pl-PL" w:bidi="pl-PL"/>
      </w:rPr>
    </w:lvl>
  </w:abstractNum>
  <w:abstractNum w:abstractNumId="5" w15:restartNumberingAfterBreak="0">
    <w:nsid w:val="432942AE"/>
    <w:multiLevelType w:val="hybridMultilevel"/>
    <w:tmpl w:val="A8763AEA"/>
    <w:lvl w:ilvl="0" w:tplc="96F25EEE">
      <w:start w:val="1"/>
      <w:numFmt w:val="decimal"/>
      <w:lvlText w:val="%1."/>
      <w:lvlJc w:val="left"/>
      <w:pPr>
        <w:ind w:left="476" w:hanging="365"/>
        <w:jc w:val="left"/>
      </w:pPr>
      <w:rPr>
        <w:rFonts w:ascii="Arial" w:eastAsia="Arial" w:hAnsi="Arial" w:cs="Arial" w:hint="default"/>
        <w:spacing w:val="-20"/>
        <w:w w:val="100"/>
        <w:sz w:val="22"/>
        <w:szCs w:val="22"/>
        <w:lang w:val="pl-PL" w:eastAsia="pl-PL" w:bidi="pl-PL"/>
      </w:rPr>
    </w:lvl>
    <w:lvl w:ilvl="1" w:tplc="305C8390">
      <w:start w:val="1"/>
      <w:numFmt w:val="decimal"/>
      <w:lvlText w:val="%2."/>
      <w:lvlJc w:val="left"/>
      <w:pPr>
        <w:ind w:left="832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C7FC918C">
      <w:numFmt w:val="bullet"/>
      <w:lvlText w:val="•"/>
      <w:lvlJc w:val="left"/>
      <w:pPr>
        <w:ind w:left="1905" w:hanging="361"/>
      </w:pPr>
      <w:rPr>
        <w:rFonts w:hint="default"/>
        <w:lang w:val="pl-PL" w:eastAsia="pl-PL" w:bidi="pl-PL"/>
      </w:rPr>
    </w:lvl>
    <w:lvl w:ilvl="3" w:tplc="40F45674">
      <w:numFmt w:val="bullet"/>
      <w:lvlText w:val="•"/>
      <w:lvlJc w:val="left"/>
      <w:pPr>
        <w:ind w:left="2970" w:hanging="361"/>
      </w:pPr>
      <w:rPr>
        <w:rFonts w:hint="default"/>
        <w:lang w:val="pl-PL" w:eastAsia="pl-PL" w:bidi="pl-PL"/>
      </w:rPr>
    </w:lvl>
    <w:lvl w:ilvl="4" w:tplc="FB4A07EE">
      <w:numFmt w:val="bullet"/>
      <w:lvlText w:val="•"/>
      <w:lvlJc w:val="left"/>
      <w:pPr>
        <w:ind w:left="4035" w:hanging="361"/>
      </w:pPr>
      <w:rPr>
        <w:rFonts w:hint="default"/>
        <w:lang w:val="pl-PL" w:eastAsia="pl-PL" w:bidi="pl-PL"/>
      </w:rPr>
    </w:lvl>
    <w:lvl w:ilvl="5" w:tplc="822EC600">
      <w:numFmt w:val="bullet"/>
      <w:lvlText w:val="•"/>
      <w:lvlJc w:val="left"/>
      <w:pPr>
        <w:ind w:left="5100" w:hanging="361"/>
      </w:pPr>
      <w:rPr>
        <w:rFonts w:hint="default"/>
        <w:lang w:val="pl-PL" w:eastAsia="pl-PL" w:bidi="pl-PL"/>
      </w:rPr>
    </w:lvl>
    <w:lvl w:ilvl="6" w:tplc="889C38D2">
      <w:numFmt w:val="bullet"/>
      <w:lvlText w:val="•"/>
      <w:lvlJc w:val="left"/>
      <w:pPr>
        <w:ind w:left="6165" w:hanging="361"/>
      </w:pPr>
      <w:rPr>
        <w:rFonts w:hint="default"/>
        <w:lang w:val="pl-PL" w:eastAsia="pl-PL" w:bidi="pl-PL"/>
      </w:rPr>
    </w:lvl>
    <w:lvl w:ilvl="7" w:tplc="5CDE2B96">
      <w:numFmt w:val="bullet"/>
      <w:lvlText w:val="•"/>
      <w:lvlJc w:val="left"/>
      <w:pPr>
        <w:ind w:left="7230" w:hanging="361"/>
      </w:pPr>
      <w:rPr>
        <w:rFonts w:hint="default"/>
        <w:lang w:val="pl-PL" w:eastAsia="pl-PL" w:bidi="pl-PL"/>
      </w:rPr>
    </w:lvl>
    <w:lvl w:ilvl="8" w:tplc="77A6A52E">
      <w:numFmt w:val="bullet"/>
      <w:lvlText w:val="•"/>
      <w:lvlJc w:val="left"/>
      <w:pPr>
        <w:ind w:left="8296" w:hanging="361"/>
      </w:pPr>
      <w:rPr>
        <w:rFonts w:hint="default"/>
        <w:lang w:val="pl-PL" w:eastAsia="pl-PL" w:bidi="pl-PL"/>
      </w:rPr>
    </w:lvl>
  </w:abstractNum>
  <w:abstractNum w:abstractNumId="6" w15:restartNumberingAfterBreak="0">
    <w:nsid w:val="4FAF1FAF"/>
    <w:multiLevelType w:val="hybridMultilevel"/>
    <w:tmpl w:val="8A2C4940"/>
    <w:lvl w:ilvl="0" w:tplc="A6A0B294">
      <w:start w:val="1"/>
      <w:numFmt w:val="decimal"/>
      <w:lvlText w:val="%1."/>
      <w:lvlJc w:val="left"/>
      <w:pPr>
        <w:ind w:left="476" w:hanging="365"/>
        <w:jc w:val="left"/>
      </w:pPr>
      <w:rPr>
        <w:rFonts w:ascii="Arial" w:eastAsia="Arial" w:hAnsi="Arial" w:cs="Arial" w:hint="default"/>
        <w:spacing w:val="-20"/>
        <w:w w:val="100"/>
        <w:sz w:val="22"/>
        <w:szCs w:val="22"/>
        <w:lang w:val="pl-PL" w:eastAsia="pl-PL" w:bidi="pl-PL"/>
      </w:rPr>
    </w:lvl>
    <w:lvl w:ilvl="1" w:tplc="80D6F850">
      <w:numFmt w:val="bullet"/>
      <w:lvlText w:val="•"/>
      <w:lvlJc w:val="left"/>
      <w:pPr>
        <w:ind w:left="1200" w:hanging="365"/>
      </w:pPr>
      <w:rPr>
        <w:rFonts w:hint="default"/>
        <w:lang w:val="pl-PL" w:eastAsia="pl-PL" w:bidi="pl-PL"/>
      </w:rPr>
    </w:lvl>
    <w:lvl w:ilvl="2" w:tplc="DCF2D9BA">
      <w:numFmt w:val="bullet"/>
      <w:lvlText w:val="•"/>
      <w:lvlJc w:val="left"/>
      <w:pPr>
        <w:ind w:left="2225" w:hanging="365"/>
      </w:pPr>
      <w:rPr>
        <w:rFonts w:hint="default"/>
        <w:lang w:val="pl-PL" w:eastAsia="pl-PL" w:bidi="pl-PL"/>
      </w:rPr>
    </w:lvl>
    <w:lvl w:ilvl="3" w:tplc="75B29EC4">
      <w:numFmt w:val="bullet"/>
      <w:lvlText w:val="•"/>
      <w:lvlJc w:val="left"/>
      <w:pPr>
        <w:ind w:left="3250" w:hanging="365"/>
      </w:pPr>
      <w:rPr>
        <w:rFonts w:hint="default"/>
        <w:lang w:val="pl-PL" w:eastAsia="pl-PL" w:bidi="pl-PL"/>
      </w:rPr>
    </w:lvl>
    <w:lvl w:ilvl="4" w:tplc="30F21EEA">
      <w:numFmt w:val="bullet"/>
      <w:lvlText w:val="•"/>
      <w:lvlJc w:val="left"/>
      <w:pPr>
        <w:ind w:left="4275" w:hanging="365"/>
      </w:pPr>
      <w:rPr>
        <w:rFonts w:hint="default"/>
        <w:lang w:val="pl-PL" w:eastAsia="pl-PL" w:bidi="pl-PL"/>
      </w:rPr>
    </w:lvl>
    <w:lvl w:ilvl="5" w:tplc="49083C4A">
      <w:numFmt w:val="bullet"/>
      <w:lvlText w:val="•"/>
      <w:lvlJc w:val="left"/>
      <w:pPr>
        <w:ind w:left="5300" w:hanging="365"/>
      </w:pPr>
      <w:rPr>
        <w:rFonts w:hint="default"/>
        <w:lang w:val="pl-PL" w:eastAsia="pl-PL" w:bidi="pl-PL"/>
      </w:rPr>
    </w:lvl>
    <w:lvl w:ilvl="6" w:tplc="40D80D94">
      <w:numFmt w:val="bullet"/>
      <w:lvlText w:val="•"/>
      <w:lvlJc w:val="left"/>
      <w:pPr>
        <w:ind w:left="6325" w:hanging="365"/>
      </w:pPr>
      <w:rPr>
        <w:rFonts w:hint="default"/>
        <w:lang w:val="pl-PL" w:eastAsia="pl-PL" w:bidi="pl-PL"/>
      </w:rPr>
    </w:lvl>
    <w:lvl w:ilvl="7" w:tplc="3DA668A4">
      <w:numFmt w:val="bullet"/>
      <w:lvlText w:val="•"/>
      <w:lvlJc w:val="left"/>
      <w:pPr>
        <w:ind w:left="7350" w:hanging="365"/>
      </w:pPr>
      <w:rPr>
        <w:rFonts w:hint="default"/>
        <w:lang w:val="pl-PL" w:eastAsia="pl-PL" w:bidi="pl-PL"/>
      </w:rPr>
    </w:lvl>
    <w:lvl w:ilvl="8" w:tplc="F42A9FA4">
      <w:numFmt w:val="bullet"/>
      <w:lvlText w:val="•"/>
      <w:lvlJc w:val="left"/>
      <w:pPr>
        <w:ind w:left="8376" w:hanging="365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9C"/>
    <w:rsid w:val="000048AF"/>
    <w:rsid w:val="00055FB7"/>
    <w:rsid w:val="000C42F2"/>
    <w:rsid w:val="000C4575"/>
    <w:rsid w:val="00107081"/>
    <w:rsid w:val="00122B28"/>
    <w:rsid w:val="001A108B"/>
    <w:rsid w:val="001B4956"/>
    <w:rsid w:val="001C5360"/>
    <w:rsid w:val="001D249D"/>
    <w:rsid w:val="001D5EA2"/>
    <w:rsid w:val="001F0B35"/>
    <w:rsid w:val="00233B7E"/>
    <w:rsid w:val="00237835"/>
    <w:rsid w:val="0024361C"/>
    <w:rsid w:val="0024585D"/>
    <w:rsid w:val="00253C35"/>
    <w:rsid w:val="002550C2"/>
    <w:rsid w:val="00257E1D"/>
    <w:rsid w:val="00270A99"/>
    <w:rsid w:val="002735D2"/>
    <w:rsid w:val="00274110"/>
    <w:rsid w:val="00290747"/>
    <w:rsid w:val="002A0422"/>
    <w:rsid w:val="002C3A71"/>
    <w:rsid w:val="002E11B9"/>
    <w:rsid w:val="003111EA"/>
    <w:rsid w:val="00347130"/>
    <w:rsid w:val="00380BEC"/>
    <w:rsid w:val="00416745"/>
    <w:rsid w:val="00444AD2"/>
    <w:rsid w:val="004762F8"/>
    <w:rsid w:val="004814CC"/>
    <w:rsid w:val="004A0D2F"/>
    <w:rsid w:val="004B077D"/>
    <w:rsid w:val="004D6661"/>
    <w:rsid w:val="004E348B"/>
    <w:rsid w:val="004F2EB5"/>
    <w:rsid w:val="00521058"/>
    <w:rsid w:val="005528E1"/>
    <w:rsid w:val="00556FC9"/>
    <w:rsid w:val="00572C28"/>
    <w:rsid w:val="0057596F"/>
    <w:rsid w:val="00596EB7"/>
    <w:rsid w:val="005A6672"/>
    <w:rsid w:val="005C43CD"/>
    <w:rsid w:val="005C76E6"/>
    <w:rsid w:val="005D0D12"/>
    <w:rsid w:val="005D3AF9"/>
    <w:rsid w:val="005E0B60"/>
    <w:rsid w:val="005E27F2"/>
    <w:rsid w:val="00666B03"/>
    <w:rsid w:val="00667F24"/>
    <w:rsid w:val="00674F6B"/>
    <w:rsid w:val="00683A62"/>
    <w:rsid w:val="00695592"/>
    <w:rsid w:val="006A3B9C"/>
    <w:rsid w:val="006A5313"/>
    <w:rsid w:val="006A5931"/>
    <w:rsid w:val="0070018D"/>
    <w:rsid w:val="0071521F"/>
    <w:rsid w:val="00743B95"/>
    <w:rsid w:val="00752675"/>
    <w:rsid w:val="00764710"/>
    <w:rsid w:val="00765CAE"/>
    <w:rsid w:val="007730BC"/>
    <w:rsid w:val="00780789"/>
    <w:rsid w:val="00783FE1"/>
    <w:rsid w:val="00784AF8"/>
    <w:rsid w:val="007F19C3"/>
    <w:rsid w:val="00820D29"/>
    <w:rsid w:val="00851FE6"/>
    <w:rsid w:val="008661DC"/>
    <w:rsid w:val="00874BC0"/>
    <w:rsid w:val="008814AD"/>
    <w:rsid w:val="00885EC6"/>
    <w:rsid w:val="00894CA2"/>
    <w:rsid w:val="008A14B1"/>
    <w:rsid w:val="008E2630"/>
    <w:rsid w:val="008E3A9F"/>
    <w:rsid w:val="008E6E46"/>
    <w:rsid w:val="00903BDD"/>
    <w:rsid w:val="009076E0"/>
    <w:rsid w:val="00915E01"/>
    <w:rsid w:val="00925E66"/>
    <w:rsid w:val="00934D95"/>
    <w:rsid w:val="0094453D"/>
    <w:rsid w:val="0097797F"/>
    <w:rsid w:val="00981FC3"/>
    <w:rsid w:val="00994A0C"/>
    <w:rsid w:val="009D235F"/>
    <w:rsid w:val="009E7592"/>
    <w:rsid w:val="009F0339"/>
    <w:rsid w:val="009F60A5"/>
    <w:rsid w:val="009F7AED"/>
    <w:rsid w:val="00A025EA"/>
    <w:rsid w:val="00A30EF0"/>
    <w:rsid w:val="00A46048"/>
    <w:rsid w:val="00A46279"/>
    <w:rsid w:val="00A72005"/>
    <w:rsid w:val="00AA6670"/>
    <w:rsid w:val="00AC7C8B"/>
    <w:rsid w:val="00B130B1"/>
    <w:rsid w:val="00B366A9"/>
    <w:rsid w:val="00B56869"/>
    <w:rsid w:val="00B62931"/>
    <w:rsid w:val="00BB4B38"/>
    <w:rsid w:val="00BC125E"/>
    <w:rsid w:val="00BD39BD"/>
    <w:rsid w:val="00BD41A3"/>
    <w:rsid w:val="00C10834"/>
    <w:rsid w:val="00C148C9"/>
    <w:rsid w:val="00C218B2"/>
    <w:rsid w:val="00C43A30"/>
    <w:rsid w:val="00C44DB7"/>
    <w:rsid w:val="00C45502"/>
    <w:rsid w:val="00CA4A14"/>
    <w:rsid w:val="00CB245B"/>
    <w:rsid w:val="00CB5ECE"/>
    <w:rsid w:val="00CC2E90"/>
    <w:rsid w:val="00D02786"/>
    <w:rsid w:val="00D0648F"/>
    <w:rsid w:val="00D3674E"/>
    <w:rsid w:val="00D552F1"/>
    <w:rsid w:val="00D63174"/>
    <w:rsid w:val="00DA3653"/>
    <w:rsid w:val="00DD5A72"/>
    <w:rsid w:val="00E01BDF"/>
    <w:rsid w:val="00E029CB"/>
    <w:rsid w:val="00E15DEB"/>
    <w:rsid w:val="00E20AEE"/>
    <w:rsid w:val="00E4763E"/>
    <w:rsid w:val="00E54D67"/>
    <w:rsid w:val="00EF1552"/>
    <w:rsid w:val="00F11A47"/>
    <w:rsid w:val="00F1400C"/>
    <w:rsid w:val="00F25017"/>
    <w:rsid w:val="00F4589D"/>
    <w:rsid w:val="00F56999"/>
    <w:rsid w:val="00F83FC4"/>
    <w:rsid w:val="00F85AC2"/>
    <w:rsid w:val="00FA59B7"/>
    <w:rsid w:val="00FE5F3E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B21FD"/>
  <w15:docId w15:val="{B37E5EA8-9CD1-4740-A017-B78DA18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pl-PL" w:eastAsia="pl-PL" w:bidi="pl-PL"/>
    </w:rPr>
  </w:style>
  <w:style w:type="paragraph" w:styleId="Pealkiri1">
    <w:name w:val="heading 1"/>
    <w:basedOn w:val="Normaallaad"/>
    <w:uiPriority w:val="9"/>
    <w:qFormat/>
    <w:pPr>
      <w:spacing w:before="67"/>
      <w:ind w:left="112"/>
      <w:outlineLvl w:val="0"/>
    </w:pPr>
    <w:rPr>
      <w:b/>
      <w:bCs/>
      <w:sz w:val="24"/>
      <w:szCs w:val="24"/>
    </w:rPr>
  </w:style>
  <w:style w:type="paragraph" w:styleId="Pealkiri2">
    <w:name w:val="heading 2"/>
    <w:basedOn w:val="Normaallaad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</w:style>
  <w:style w:type="paragraph" w:styleId="Loendilik">
    <w:name w:val="List Paragraph"/>
    <w:basedOn w:val="Normaallaad"/>
    <w:uiPriority w:val="1"/>
    <w:qFormat/>
    <w:pPr>
      <w:ind w:left="832" w:hanging="360"/>
    </w:pPr>
  </w:style>
  <w:style w:type="paragraph" w:customStyle="1" w:styleId="TableParagraph">
    <w:name w:val="Table Paragraph"/>
    <w:basedOn w:val="Normaallaad"/>
    <w:uiPriority w:val="1"/>
    <w:qFormat/>
    <w:pPr>
      <w:spacing w:before="67"/>
      <w:ind w:left="932" w:right="843"/>
      <w:jc w:val="center"/>
    </w:pPr>
  </w:style>
  <w:style w:type="character" w:styleId="Hperlink">
    <w:name w:val="Hyperlink"/>
    <w:basedOn w:val="Liguvaikefont"/>
    <w:uiPriority w:val="99"/>
    <w:unhideWhenUsed/>
    <w:rsid w:val="004814C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81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hyperlink" Target="http://www.maarahvapood.ee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DD1CAD7CA914DBAB556DD51B5B09B" ma:contentTypeVersion="11" ma:contentTypeDescription="Create a new document." ma:contentTypeScope="" ma:versionID="6544c410a2d757ee106a65a85e1ff6af">
  <xsd:schema xmlns:xsd="http://www.w3.org/2001/XMLSchema" xmlns:xs="http://www.w3.org/2001/XMLSchema" xmlns:p="http://schemas.microsoft.com/office/2006/metadata/properties" xmlns:ns3="b25f949d-0a20-4f64-b4e0-9843664e58a9" xmlns:ns4="ed4957ca-3916-45c5-84ad-4ca86cdfc0d5" targetNamespace="http://schemas.microsoft.com/office/2006/metadata/properties" ma:root="true" ma:fieldsID="54703bc51f235fe0bd60738157fb178b" ns3:_="" ns4:_="">
    <xsd:import namespace="b25f949d-0a20-4f64-b4e0-9843664e58a9"/>
    <xsd:import namespace="ed4957ca-3916-45c5-84ad-4ca86cdfc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f949d-0a20-4f64-b4e0-9843664e5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957ca-3916-45c5-84ad-4ca86cdfc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49A8E-A96F-43E8-932B-3F2915252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f949d-0a20-4f64-b4e0-9843664e58a9"/>
    <ds:schemaRef ds:uri="ed4957ca-3916-45c5-84ad-4ca86cdfc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93EE3-9642-4884-98DC-24A8B3C8D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7EB0B-CAD4-4D62-AF93-69460714A3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MAKAZ</dc:creator>
  <cp:lastModifiedBy>Külli Soasepp</cp:lastModifiedBy>
  <cp:revision>143</cp:revision>
  <dcterms:created xsi:type="dcterms:W3CDTF">2019-09-11T06:49:00Z</dcterms:created>
  <dcterms:modified xsi:type="dcterms:W3CDTF">2019-09-11T10:31:00Z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2019-09-11T00:00:00Z</vt:filetime>
  </property>
  <property fmtid="{D5CDD505-2E9C-101B-9397-08002B2CF9AE}" pid="5" name="ContentTypeId">
    <vt:lpwstr>0x010100286DD1CAD7CA914DBAB556DD51B5B09B</vt:lpwstr>
  </property>
</Properties>
</file>