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51080" w14:textId="19E56E4B" w:rsidR="00910DFD" w:rsidRDefault="00E35CA8">
      <w:r>
        <w:rPr>
          <w:noProof/>
        </w:rPr>
        <w:drawing>
          <wp:inline distT="0" distB="0" distL="0" distR="0" wp14:anchorId="59A07CB5" wp14:editId="11C4EA19">
            <wp:extent cx="3710940" cy="8572500"/>
            <wp:effectExtent l="0" t="0" r="3810" b="0"/>
            <wp:docPr id="509465403" name="Picture 1" descr="A diagram of a t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465403" name="Picture 1" descr="A diagram of a tow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94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BE635" w14:textId="77777777" w:rsidR="00E35CA8" w:rsidRDefault="00E35CA8"/>
    <w:p w14:paraId="10CEF657" w14:textId="77777777" w:rsidR="00E35CA8" w:rsidRDefault="00E35CA8"/>
    <w:tbl>
      <w:tblPr>
        <w:tblW w:w="7050" w:type="dxa"/>
        <w:tblBorders>
          <w:top w:val="single" w:sz="6" w:space="0" w:color="878F97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"/>
        <w:gridCol w:w="3086"/>
        <w:gridCol w:w="3496"/>
      </w:tblGrid>
      <w:tr w:rsidR="00E35CA8" w:rsidRPr="00E35CA8" w14:paraId="7F6DF56B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6B685302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C4570A2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Atslēgas</w:t>
            </w:r>
            <w:proofErr w:type="spellEnd"/>
            <w:r w:rsidRPr="00E35CA8">
              <w:rPr>
                <w:sz w:val="20"/>
                <w:szCs w:val="20"/>
              </w:rPr>
              <w:t xml:space="preserve"> adapters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2EFEC8E6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Nerūsējošais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tērauds</w:t>
            </w:r>
            <w:proofErr w:type="spellEnd"/>
            <w:r w:rsidRPr="00E35CA8">
              <w:rPr>
                <w:sz w:val="20"/>
                <w:szCs w:val="20"/>
              </w:rPr>
              <w:t xml:space="preserve">, </w:t>
            </w:r>
            <w:proofErr w:type="spellStart"/>
            <w:r w:rsidRPr="00E35CA8">
              <w:rPr>
                <w:sz w:val="20"/>
                <w:szCs w:val="20"/>
              </w:rPr>
              <w:t>lējums</w:t>
            </w:r>
            <w:proofErr w:type="spellEnd"/>
          </w:p>
        </w:tc>
      </w:tr>
      <w:tr w:rsidR="00E35CA8" w:rsidRPr="00E35CA8" w14:paraId="4E8E607D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386D1038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B14020B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Augšējais</w:t>
            </w:r>
            <w:proofErr w:type="spellEnd"/>
            <w:r w:rsidRPr="00E35CA8">
              <w:rPr>
                <w:sz w:val="20"/>
                <w:szCs w:val="20"/>
              </w:rPr>
              <w:t xml:space="preserve"> adapters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99F47B2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PE</w:t>
            </w:r>
          </w:p>
        </w:tc>
      </w:tr>
      <w:tr w:rsidR="00E35CA8" w:rsidRPr="00E35CA8" w14:paraId="3B9801D0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471879AB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100824B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Aizsargcaurule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B9343AC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PE</w:t>
            </w:r>
          </w:p>
        </w:tc>
      </w:tr>
      <w:tr w:rsidR="00E35CA8" w:rsidRPr="00E35CA8" w14:paraId="67BD661E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18A6AB8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62CECBC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Augšējā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iekšējā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caurule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4482C49C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Cinkots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tērauds</w:t>
            </w:r>
            <w:proofErr w:type="spellEnd"/>
          </w:p>
        </w:tc>
      </w:tr>
      <w:tr w:rsidR="00E35CA8" w:rsidRPr="00E35CA8" w14:paraId="7CF40351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680377BE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5.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815B4F9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Fiksācijas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atspere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23CCA573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Nerūsējošais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tērauds</w:t>
            </w:r>
            <w:proofErr w:type="spellEnd"/>
          </w:p>
        </w:tc>
      </w:tr>
      <w:tr w:rsidR="00E35CA8" w:rsidRPr="00E35CA8" w14:paraId="7DDF173B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383032C3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C1831E4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 xml:space="preserve">Centra </w:t>
            </w:r>
            <w:proofErr w:type="spellStart"/>
            <w:r w:rsidRPr="00E35CA8">
              <w:rPr>
                <w:sz w:val="20"/>
                <w:szCs w:val="20"/>
              </w:rPr>
              <w:t>atbalsta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čaula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373EC382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Plastmasa</w:t>
            </w:r>
            <w:proofErr w:type="spellEnd"/>
          </w:p>
        </w:tc>
      </w:tr>
      <w:tr w:rsidR="00E35CA8" w:rsidRPr="00E35CA8" w14:paraId="1E3B1EDE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728B3DCC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7.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2CEB59E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Apakšējā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iekšējā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caurule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2F1A47A4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Cinkots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tērauds</w:t>
            </w:r>
            <w:proofErr w:type="spellEnd"/>
          </w:p>
        </w:tc>
      </w:tr>
      <w:tr w:rsidR="00E35CA8" w:rsidRPr="00E35CA8" w14:paraId="19018A3A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D1BFEA4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604CB2C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Apakšējā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aizsargcaurule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0F3188C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PE</w:t>
            </w:r>
          </w:p>
        </w:tc>
      </w:tr>
      <w:tr w:rsidR="00E35CA8" w:rsidRPr="00E35CA8" w14:paraId="07586EA9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6B20A4F7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9.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E658606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 xml:space="preserve">Stop </w:t>
            </w:r>
            <w:proofErr w:type="spellStart"/>
            <w:r w:rsidRPr="00E35CA8">
              <w:rPr>
                <w:sz w:val="20"/>
                <w:szCs w:val="20"/>
              </w:rPr>
              <w:t>gredzens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77D37C67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PE</w:t>
            </w:r>
          </w:p>
        </w:tc>
      </w:tr>
      <w:tr w:rsidR="00E35CA8" w:rsidRPr="00E35CA8" w14:paraId="70954A13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669A0AF4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10.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EA3305F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Kāta</w:t>
            </w:r>
            <w:proofErr w:type="spellEnd"/>
            <w:r w:rsidRPr="00E35CA8">
              <w:rPr>
                <w:sz w:val="20"/>
                <w:szCs w:val="20"/>
              </w:rPr>
              <w:t xml:space="preserve"> adapters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15837E69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Nerūsējošais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tērauds</w:t>
            </w:r>
            <w:proofErr w:type="spellEnd"/>
            <w:r w:rsidRPr="00E35CA8">
              <w:rPr>
                <w:sz w:val="20"/>
                <w:szCs w:val="20"/>
              </w:rPr>
              <w:t xml:space="preserve">, </w:t>
            </w:r>
            <w:proofErr w:type="spellStart"/>
            <w:r w:rsidRPr="00E35CA8">
              <w:rPr>
                <w:sz w:val="20"/>
                <w:szCs w:val="20"/>
              </w:rPr>
              <w:t>lējums</w:t>
            </w:r>
            <w:proofErr w:type="spellEnd"/>
          </w:p>
        </w:tc>
      </w:tr>
      <w:tr w:rsidR="00E35CA8" w:rsidRPr="00E35CA8" w14:paraId="7DE42421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2A47A321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11.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949F5F1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Kāta</w:t>
            </w:r>
            <w:proofErr w:type="spellEnd"/>
            <w:r w:rsidRPr="00E35CA8">
              <w:rPr>
                <w:sz w:val="20"/>
                <w:szCs w:val="20"/>
              </w:rPr>
              <w:t xml:space="preserve"> </w:t>
            </w:r>
            <w:proofErr w:type="spellStart"/>
            <w:r w:rsidRPr="00E35CA8">
              <w:rPr>
                <w:sz w:val="20"/>
                <w:szCs w:val="20"/>
              </w:rPr>
              <w:t>aizsargs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456CE6EE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PE</w:t>
            </w:r>
          </w:p>
        </w:tc>
      </w:tr>
      <w:tr w:rsidR="00E35CA8" w:rsidRPr="00E35CA8" w14:paraId="7C8C7461" w14:textId="77777777" w:rsidTr="00E35CA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344B06DE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12.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D53364F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proofErr w:type="spellStart"/>
            <w:r w:rsidRPr="00E35CA8">
              <w:rPr>
                <w:sz w:val="20"/>
                <w:szCs w:val="20"/>
              </w:rPr>
              <w:t>Sprostgredzens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3C574F5D" w14:textId="77777777" w:rsidR="00E35CA8" w:rsidRPr="00E35CA8" w:rsidRDefault="00E35CA8" w:rsidP="00E35CA8">
            <w:pPr>
              <w:rPr>
                <w:sz w:val="20"/>
                <w:szCs w:val="20"/>
              </w:rPr>
            </w:pPr>
            <w:r w:rsidRPr="00E35CA8">
              <w:rPr>
                <w:sz w:val="20"/>
                <w:szCs w:val="20"/>
              </w:rPr>
              <w:t>PE</w:t>
            </w:r>
          </w:p>
        </w:tc>
      </w:tr>
    </w:tbl>
    <w:p w14:paraId="5046A743" w14:textId="77777777" w:rsidR="00E35CA8" w:rsidRDefault="00E35CA8"/>
    <w:sectPr w:rsidR="00E35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A8"/>
    <w:rsid w:val="001249DF"/>
    <w:rsid w:val="004F0BF6"/>
    <w:rsid w:val="00791087"/>
    <w:rsid w:val="00910DFD"/>
    <w:rsid w:val="00E3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59174"/>
  <w15:chartTrackingRefBased/>
  <w15:docId w15:val="{A4D18E25-6B87-43AA-AA95-C8BDFAF0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C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C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C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C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C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C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C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C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C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C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C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08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Valērija Isajeva</dc:creator>
  <cp:keywords/>
  <dc:description/>
  <cp:lastModifiedBy>Valērija Isajeva</cp:lastModifiedBy>
  <cp:revision>1</cp:revision>
  <dcterms:created xsi:type="dcterms:W3CDTF">2024-07-02T09:46:00Z</dcterms:created>
  <dcterms:modified xsi:type="dcterms:W3CDTF">2024-07-02T09:48:00Z</dcterms:modified>
</cp:coreProperties>
</file>